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CHAPTER 23 - </w:t>
      </w:r>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r w:rsidRPr="00CD7D39">
        <w:rPr>
          <w:rFonts w:ascii="Times New Roman" w:eastAsia="Times New Roman" w:hAnsi="Times New Roman" w:cs="Times New Roman"/>
        </w:rPr>
        <w:t>TB MC Qu. 23-125 (</w:t>
      </w:r>
      <w:proofErr w:type="spellStart"/>
      <w:r w:rsidRPr="00CD7D39">
        <w:rPr>
          <w:rFonts w:ascii="Times New Roman" w:eastAsia="Times New Roman" w:hAnsi="Times New Roman" w:cs="Times New Roman"/>
        </w:rPr>
        <w:t>Algo</w:t>
      </w:r>
      <w:proofErr w:type="spellEnd"/>
      <w:r w:rsidRPr="00CD7D39">
        <w:rPr>
          <w:rFonts w:ascii="Times New Roman" w:eastAsia="Times New Roman" w:hAnsi="Times New Roman" w:cs="Times New Roman"/>
        </w:rPr>
        <w:t xml:space="preserve">) </w:t>
      </w:r>
      <w:proofErr w:type="spellStart"/>
      <w:r w:rsidRPr="00CD7D39">
        <w:rPr>
          <w:rFonts w:ascii="Times New Roman" w:eastAsia="Times New Roman" w:hAnsi="Times New Roman" w:cs="Times New Roman"/>
        </w:rPr>
        <w:t>Weng</w:t>
      </w:r>
      <w:proofErr w:type="spellEnd"/>
      <w:r w:rsidRPr="00CD7D39">
        <w:rPr>
          <w:rFonts w:ascii="Times New Roman" w:eastAsia="Times New Roman" w:hAnsi="Times New Roman" w:cs="Times New Roman"/>
        </w:rPr>
        <w:t xml:space="preserve"> CPAs charges for their...</w:t>
      </w:r>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CD7D39">
        <w:rPr>
          <w:rFonts w:ascii="Times New Roman" w:eastAsia="Times New Roman" w:hAnsi="Times New Roman" w:cs="Times New Roman"/>
        </w:rPr>
        <w:t>Weng</w:t>
      </w:r>
      <w:proofErr w:type="spellEnd"/>
      <w:r w:rsidRPr="00CD7D39">
        <w:rPr>
          <w:rFonts w:ascii="Times New Roman" w:eastAsia="Times New Roman" w:hAnsi="Times New Roman" w:cs="Times New Roman"/>
        </w:rPr>
        <w:t xml:space="preserve"> CPAs charges for their services based on the following:</w:t>
      </w:r>
      <w:r w:rsidRPr="00CD7D39">
        <w:rPr>
          <w:rFonts w:ascii="Times New Roman" w:eastAsia="Times New Roman" w:hAnsi="Times New Roman" w:cs="Times New Roman"/>
        </w:rPr>
        <w:br/>
        <w:t> </w:t>
      </w:r>
    </w:p>
    <w:tbl>
      <w:tblPr>
        <w:tblW w:w="4084" w:type="dxa"/>
        <w:tblCellSpacing w:w="0" w:type="dxa"/>
        <w:tblCellMar>
          <w:left w:w="0" w:type="dxa"/>
          <w:right w:w="0" w:type="dxa"/>
        </w:tblCellMar>
        <w:tblLook w:val="04A0"/>
      </w:tblPr>
      <w:tblGrid>
        <w:gridCol w:w="2403"/>
        <w:gridCol w:w="637"/>
        <w:gridCol w:w="1044"/>
      </w:tblGrid>
      <w:tr w:rsidR="00CD7D39" w:rsidRPr="00CD7D39" w:rsidTr="00CD7D39">
        <w:trPr>
          <w:tblCellSpacing w:w="0" w:type="dxa"/>
        </w:trPr>
        <w:tc>
          <w:tcPr>
            <w:tcW w:w="2364" w:type="dxa"/>
            <w:tcMar>
              <w:top w:w="0" w:type="dxa"/>
              <w:left w:w="161" w:type="dxa"/>
              <w:bottom w:w="0" w:type="dxa"/>
              <w:right w:w="0" w:type="dxa"/>
            </w:tcMar>
            <w:vAlign w:val="center"/>
            <w:hideMark/>
          </w:tcPr>
          <w:p w:rsidR="00CD7D39" w:rsidRPr="00CD7D39" w:rsidRDefault="00CD7D39" w:rsidP="00CD7D39">
            <w:pPr>
              <w:widowControl/>
              <w:autoSpaceDE/>
              <w:autoSpaceDN/>
              <w:adjustRightInd/>
              <w:rPr>
                <w:rFonts w:ascii="Courier New" w:eastAsia="Times New Roman" w:hAnsi="Courier New" w:cs="Courier New"/>
                <w:b/>
                <w:bCs/>
              </w:rPr>
            </w:pPr>
            <w:r w:rsidRPr="00CD7D39">
              <w:rPr>
                <w:rFonts w:ascii="Courier New" w:eastAsia="Times New Roman" w:hAnsi="Courier New" w:cs="Courier New"/>
                <w:b/>
                <w:bCs/>
              </w:rPr>
              <w:t>Labor rate</w:t>
            </w:r>
          </w:p>
        </w:tc>
        <w:tc>
          <w:tcPr>
            <w:tcW w:w="645" w:type="dxa"/>
            <w:tcMar>
              <w:top w:w="0" w:type="dxa"/>
              <w:left w:w="0" w:type="dxa"/>
              <w:bottom w:w="0" w:type="dxa"/>
              <w:right w:w="86" w:type="dxa"/>
            </w:tcMar>
            <w:vAlign w:val="center"/>
            <w:hideMark/>
          </w:tcPr>
          <w:p w:rsidR="00CD7D39" w:rsidRPr="00CD7D39" w:rsidRDefault="00CD7D39" w:rsidP="00CD7D39">
            <w:pPr>
              <w:widowControl/>
              <w:autoSpaceDE/>
              <w:autoSpaceDN/>
              <w:adjustRightInd/>
              <w:jc w:val="right"/>
              <w:rPr>
                <w:rFonts w:ascii="Courier New" w:eastAsia="Times New Roman" w:hAnsi="Courier New" w:cs="Courier New"/>
              </w:rPr>
            </w:pPr>
            <w:r w:rsidRPr="00CD7D39">
              <w:rPr>
                <w:rFonts w:ascii="Courier New" w:eastAsia="Times New Roman" w:hAnsi="Courier New" w:cs="Courier New"/>
              </w:rPr>
              <w:t>$ 180</w:t>
            </w:r>
          </w:p>
        </w:tc>
        <w:tc>
          <w:tcPr>
            <w:tcW w:w="1075" w:type="dxa"/>
            <w:vAlign w:val="center"/>
            <w:hideMark/>
          </w:tcPr>
          <w:p w:rsidR="00CD7D39" w:rsidRPr="00CD7D39" w:rsidRDefault="00CD7D39" w:rsidP="00CD7D39">
            <w:pPr>
              <w:widowControl/>
              <w:autoSpaceDE/>
              <w:autoSpaceDN/>
              <w:adjustRightInd/>
              <w:rPr>
                <w:rFonts w:ascii="Courier New" w:eastAsia="Times New Roman" w:hAnsi="Courier New" w:cs="Courier New"/>
              </w:rPr>
            </w:pPr>
            <w:r w:rsidRPr="00CD7D39">
              <w:rPr>
                <w:rFonts w:ascii="Courier New" w:eastAsia="Times New Roman" w:hAnsi="Courier New" w:cs="Courier New"/>
              </w:rPr>
              <w:t>per hour</w:t>
            </w:r>
          </w:p>
        </w:tc>
      </w:tr>
      <w:tr w:rsidR="00CD7D39" w:rsidRPr="00CD7D39" w:rsidTr="00CD7D39">
        <w:trPr>
          <w:tblCellSpacing w:w="0" w:type="dxa"/>
        </w:trPr>
        <w:tc>
          <w:tcPr>
            <w:tcW w:w="0" w:type="auto"/>
            <w:shd w:val="clear" w:color="auto" w:fill="F7F7F7"/>
            <w:tcMar>
              <w:top w:w="0" w:type="dxa"/>
              <w:left w:w="161" w:type="dxa"/>
              <w:bottom w:w="0" w:type="dxa"/>
              <w:right w:w="0" w:type="dxa"/>
            </w:tcMar>
            <w:vAlign w:val="center"/>
            <w:hideMark/>
          </w:tcPr>
          <w:p w:rsidR="00CD7D39" w:rsidRPr="00CD7D39" w:rsidRDefault="00CD7D39" w:rsidP="00CD7D39">
            <w:pPr>
              <w:widowControl/>
              <w:autoSpaceDE/>
              <w:autoSpaceDN/>
              <w:adjustRightInd/>
              <w:rPr>
                <w:rFonts w:ascii="Courier New" w:eastAsia="Times New Roman" w:hAnsi="Courier New" w:cs="Courier New"/>
                <w:b/>
                <w:bCs/>
              </w:rPr>
            </w:pPr>
            <w:r w:rsidRPr="00CD7D39">
              <w:rPr>
                <w:rFonts w:ascii="Courier New" w:eastAsia="Times New Roman" w:hAnsi="Courier New" w:cs="Courier New"/>
                <w:b/>
                <w:bCs/>
              </w:rPr>
              <w:t>Materials markup</w:t>
            </w:r>
          </w:p>
        </w:tc>
        <w:tc>
          <w:tcPr>
            <w:tcW w:w="0" w:type="auto"/>
            <w:shd w:val="clear" w:color="auto" w:fill="F7F7F7"/>
            <w:vAlign w:val="center"/>
            <w:hideMark/>
          </w:tcPr>
          <w:p w:rsidR="00CD7D39" w:rsidRPr="00CD7D39" w:rsidRDefault="00CD7D39" w:rsidP="00CD7D39">
            <w:pPr>
              <w:widowControl/>
              <w:autoSpaceDE/>
              <w:autoSpaceDN/>
              <w:adjustRightInd/>
              <w:jc w:val="right"/>
              <w:rPr>
                <w:rFonts w:ascii="Courier New" w:eastAsia="Times New Roman" w:hAnsi="Courier New" w:cs="Courier New"/>
              </w:rPr>
            </w:pPr>
            <w:r w:rsidRPr="00CD7D39">
              <w:rPr>
                <w:rFonts w:ascii="Courier New" w:eastAsia="Times New Roman" w:hAnsi="Courier New" w:cs="Courier New"/>
              </w:rPr>
              <w:t>30%</w:t>
            </w:r>
          </w:p>
        </w:tc>
        <w:tc>
          <w:tcPr>
            <w:tcW w:w="0" w:type="auto"/>
            <w:shd w:val="clear" w:color="auto" w:fill="F7F7F7"/>
            <w:vAlign w:val="center"/>
            <w:hideMark/>
          </w:tcPr>
          <w:p w:rsidR="00CD7D39" w:rsidRPr="00CD7D39" w:rsidRDefault="00CD7D39" w:rsidP="00CD7D39">
            <w:pPr>
              <w:widowControl/>
              <w:autoSpaceDE/>
              <w:autoSpaceDN/>
              <w:adjustRightInd/>
              <w:rPr>
                <w:rFonts w:ascii="Courier New" w:eastAsia="Times New Roman" w:hAnsi="Courier New" w:cs="Courier New"/>
              </w:rPr>
            </w:pPr>
            <w:r w:rsidRPr="00CD7D39">
              <w:rPr>
                <w:rFonts w:ascii="Courier New" w:eastAsia="Times New Roman" w:hAnsi="Courier New" w:cs="Courier New"/>
              </w:rPr>
              <w:t> </w:t>
            </w:r>
          </w:p>
        </w:tc>
      </w:tr>
    </w:tbl>
    <w:p w:rsidR="00CD7D39" w:rsidRPr="00CD7D39" w:rsidRDefault="00CD7D39" w:rsidP="00CD7D39">
      <w:pPr>
        <w:widowControl/>
        <w:autoSpaceDE/>
        <w:autoSpaceDN/>
        <w:adjustRightInd/>
        <w:rPr>
          <w:rFonts w:ascii="Times New Roman" w:eastAsia="Times New Roman" w:hAnsi="Times New Roman" w:cs="Times New Roman"/>
        </w:rPr>
      </w:pPr>
      <w:r w:rsidRPr="00CD7D39">
        <w:rPr>
          <w:rFonts w:ascii="Times New Roman" w:eastAsia="Times New Roman" w:hAnsi="Times New Roman" w:cs="Times New Roman"/>
        </w:rPr>
        <w:t> </w:t>
      </w:r>
      <w:r w:rsidRPr="00CD7D39">
        <w:rPr>
          <w:rFonts w:ascii="Times New Roman" w:eastAsia="Times New Roman" w:hAnsi="Times New Roman" w:cs="Times New Roman"/>
        </w:rPr>
        <w:br/>
        <w:t>Using time and materials pricing, what is the total price for services requiring 8 labor hours and $70 of materials?</w:t>
      </w:r>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D7D39">
        <w:rPr>
          <w:rFonts w:ascii="Times New Roman" w:eastAsia="Times New Roman" w:hAnsi="Times New Roman" w:cs="Times New Roman"/>
        </w:rPr>
        <w:t>$1,531.</w:t>
      </w:r>
      <w:proofErr w:type="gramEnd"/>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D7D39">
        <w:rPr>
          <w:rFonts w:ascii="Times New Roman" w:eastAsia="Times New Roman" w:hAnsi="Times New Roman" w:cs="Times New Roman"/>
        </w:rPr>
        <w:t>$1,671.</w:t>
      </w:r>
      <w:proofErr w:type="gramEnd"/>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D7D39">
        <w:rPr>
          <w:rFonts w:ascii="Times New Roman" w:eastAsia="Times New Roman" w:hAnsi="Times New Roman" w:cs="Times New Roman"/>
        </w:rPr>
        <w:t>$1,461.</w:t>
      </w:r>
      <w:proofErr w:type="gramEnd"/>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D7D39">
        <w:rPr>
          <w:rFonts w:ascii="Times New Roman" w:eastAsia="Times New Roman" w:hAnsi="Times New Roman" w:cs="Times New Roman"/>
        </w:rPr>
        <w:t>$1,510.</w:t>
      </w:r>
      <w:proofErr w:type="gramEnd"/>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D7D39">
        <w:rPr>
          <w:rFonts w:ascii="Times New Roman" w:eastAsia="Times New Roman" w:hAnsi="Times New Roman" w:cs="Times New Roman"/>
        </w:rPr>
        <w:t>$1,571.</w:t>
      </w:r>
      <w:proofErr w:type="gramEnd"/>
    </w:p>
    <w:p w:rsidR="00CD7D39" w:rsidRDefault="00CD7D3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r w:rsidRPr="00CD7D39">
        <w:rPr>
          <w:rFonts w:ascii="Times New Roman" w:eastAsia="Times New Roman" w:hAnsi="Times New Roman" w:cs="Times New Roman"/>
        </w:rPr>
        <w:lastRenderedPageBreak/>
        <w:t>TB MC Qu. 23-125 (</w:t>
      </w:r>
      <w:proofErr w:type="spellStart"/>
      <w:r w:rsidRPr="00CD7D39">
        <w:rPr>
          <w:rFonts w:ascii="Times New Roman" w:eastAsia="Times New Roman" w:hAnsi="Times New Roman" w:cs="Times New Roman"/>
        </w:rPr>
        <w:t>Algo</w:t>
      </w:r>
      <w:proofErr w:type="spellEnd"/>
      <w:r w:rsidRPr="00CD7D39">
        <w:rPr>
          <w:rFonts w:ascii="Times New Roman" w:eastAsia="Times New Roman" w:hAnsi="Times New Roman" w:cs="Times New Roman"/>
        </w:rPr>
        <w:t xml:space="preserve">) </w:t>
      </w:r>
      <w:proofErr w:type="spellStart"/>
      <w:r w:rsidRPr="00CD7D39">
        <w:rPr>
          <w:rFonts w:ascii="Times New Roman" w:eastAsia="Times New Roman" w:hAnsi="Times New Roman" w:cs="Times New Roman"/>
        </w:rPr>
        <w:t>Weng</w:t>
      </w:r>
      <w:proofErr w:type="spellEnd"/>
      <w:r w:rsidRPr="00CD7D39">
        <w:rPr>
          <w:rFonts w:ascii="Times New Roman" w:eastAsia="Times New Roman" w:hAnsi="Times New Roman" w:cs="Times New Roman"/>
        </w:rPr>
        <w:t xml:space="preserve"> CPAs charges for their...</w:t>
      </w:r>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CD7D39">
        <w:rPr>
          <w:rFonts w:ascii="Times New Roman" w:eastAsia="Times New Roman" w:hAnsi="Times New Roman" w:cs="Times New Roman"/>
        </w:rPr>
        <w:t>Weng</w:t>
      </w:r>
      <w:proofErr w:type="spellEnd"/>
      <w:r w:rsidRPr="00CD7D39">
        <w:rPr>
          <w:rFonts w:ascii="Times New Roman" w:eastAsia="Times New Roman" w:hAnsi="Times New Roman" w:cs="Times New Roman"/>
        </w:rPr>
        <w:t xml:space="preserve"> CPAs charges for their services based on the following:</w:t>
      </w:r>
      <w:r w:rsidRPr="00CD7D39">
        <w:rPr>
          <w:rFonts w:ascii="Times New Roman" w:eastAsia="Times New Roman" w:hAnsi="Times New Roman" w:cs="Times New Roman"/>
        </w:rPr>
        <w:br/>
        <w:t> </w:t>
      </w:r>
    </w:p>
    <w:tbl>
      <w:tblPr>
        <w:tblW w:w="4084" w:type="dxa"/>
        <w:tblCellSpacing w:w="0" w:type="dxa"/>
        <w:tblCellMar>
          <w:left w:w="0" w:type="dxa"/>
          <w:right w:w="0" w:type="dxa"/>
        </w:tblCellMar>
        <w:tblLook w:val="04A0"/>
      </w:tblPr>
      <w:tblGrid>
        <w:gridCol w:w="2403"/>
        <w:gridCol w:w="637"/>
        <w:gridCol w:w="1044"/>
      </w:tblGrid>
      <w:tr w:rsidR="00CD7D39" w:rsidRPr="00CD7D39" w:rsidTr="00CD7D39">
        <w:trPr>
          <w:tblCellSpacing w:w="0" w:type="dxa"/>
        </w:trPr>
        <w:tc>
          <w:tcPr>
            <w:tcW w:w="2364" w:type="dxa"/>
            <w:tcMar>
              <w:top w:w="0" w:type="dxa"/>
              <w:left w:w="161" w:type="dxa"/>
              <w:bottom w:w="0" w:type="dxa"/>
              <w:right w:w="0" w:type="dxa"/>
            </w:tcMar>
            <w:vAlign w:val="center"/>
            <w:hideMark/>
          </w:tcPr>
          <w:p w:rsidR="00CD7D39" w:rsidRPr="00CD7D39" w:rsidRDefault="00CD7D39" w:rsidP="00CD7D39">
            <w:pPr>
              <w:widowControl/>
              <w:autoSpaceDE/>
              <w:autoSpaceDN/>
              <w:adjustRightInd/>
              <w:rPr>
                <w:rFonts w:ascii="Courier New" w:eastAsia="Times New Roman" w:hAnsi="Courier New" w:cs="Courier New"/>
                <w:b/>
                <w:bCs/>
              </w:rPr>
            </w:pPr>
            <w:r w:rsidRPr="00CD7D39">
              <w:rPr>
                <w:rFonts w:ascii="Courier New" w:eastAsia="Times New Roman" w:hAnsi="Courier New" w:cs="Courier New"/>
                <w:b/>
                <w:bCs/>
              </w:rPr>
              <w:t>Labor rate</w:t>
            </w:r>
          </w:p>
        </w:tc>
        <w:tc>
          <w:tcPr>
            <w:tcW w:w="645" w:type="dxa"/>
            <w:tcMar>
              <w:top w:w="0" w:type="dxa"/>
              <w:left w:w="0" w:type="dxa"/>
              <w:bottom w:w="0" w:type="dxa"/>
              <w:right w:w="86" w:type="dxa"/>
            </w:tcMar>
            <w:vAlign w:val="center"/>
            <w:hideMark/>
          </w:tcPr>
          <w:p w:rsidR="00CD7D39" w:rsidRPr="00CD7D39" w:rsidRDefault="00CD7D39" w:rsidP="00CD7D39">
            <w:pPr>
              <w:widowControl/>
              <w:autoSpaceDE/>
              <w:autoSpaceDN/>
              <w:adjustRightInd/>
              <w:jc w:val="right"/>
              <w:rPr>
                <w:rFonts w:ascii="Courier New" w:eastAsia="Times New Roman" w:hAnsi="Courier New" w:cs="Courier New"/>
              </w:rPr>
            </w:pPr>
            <w:r w:rsidRPr="00CD7D39">
              <w:rPr>
                <w:rFonts w:ascii="Courier New" w:eastAsia="Times New Roman" w:hAnsi="Courier New" w:cs="Courier New"/>
              </w:rPr>
              <w:t>$ 180</w:t>
            </w:r>
          </w:p>
        </w:tc>
        <w:tc>
          <w:tcPr>
            <w:tcW w:w="1075" w:type="dxa"/>
            <w:vAlign w:val="center"/>
            <w:hideMark/>
          </w:tcPr>
          <w:p w:rsidR="00CD7D39" w:rsidRPr="00CD7D39" w:rsidRDefault="00CD7D39" w:rsidP="00CD7D39">
            <w:pPr>
              <w:widowControl/>
              <w:autoSpaceDE/>
              <w:autoSpaceDN/>
              <w:adjustRightInd/>
              <w:rPr>
                <w:rFonts w:ascii="Courier New" w:eastAsia="Times New Roman" w:hAnsi="Courier New" w:cs="Courier New"/>
              </w:rPr>
            </w:pPr>
            <w:r w:rsidRPr="00CD7D39">
              <w:rPr>
                <w:rFonts w:ascii="Courier New" w:eastAsia="Times New Roman" w:hAnsi="Courier New" w:cs="Courier New"/>
              </w:rPr>
              <w:t>per hour</w:t>
            </w:r>
          </w:p>
        </w:tc>
      </w:tr>
      <w:tr w:rsidR="00CD7D39" w:rsidRPr="00CD7D39" w:rsidTr="00CD7D39">
        <w:trPr>
          <w:tblCellSpacing w:w="0" w:type="dxa"/>
        </w:trPr>
        <w:tc>
          <w:tcPr>
            <w:tcW w:w="0" w:type="auto"/>
            <w:shd w:val="clear" w:color="auto" w:fill="F7F7F7"/>
            <w:tcMar>
              <w:top w:w="0" w:type="dxa"/>
              <w:left w:w="161" w:type="dxa"/>
              <w:bottom w:w="0" w:type="dxa"/>
              <w:right w:w="0" w:type="dxa"/>
            </w:tcMar>
            <w:vAlign w:val="center"/>
            <w:hideMark/>
          </w:tcPr>
          <w:p w:rsidR="00CD7D39" w:rsidRPr="00CD7D39" w:rsidRDefault="00CD7D39" w:rsidP="00CD7D39">
            <w:pPr>
              <w:widowControl/>
              <w:autoSpaceDE/>
              <w:autoSpaceDN/>
              <w:adjustRightInd/>
              <w:rPr>
                <w:rFonts w:ascii="Courier New" w:eastAsia="Times New Roman" w:hAnsi="Courier New" w:cs="Courier New"/>
                <w:b/>
                <w:bCs/>
              </w:rPr>
            </w:pPr>
            <w:r w:rsidRPr="00CD7D39">
              <w:rPr>
                <w:rFonts w:ascii="Courier New" w:eastAsia="Times New Roman" w:hAnsi="Courier New" w:cs="Courier New"/>
                <w:b/>
                <w:bCs/>
              </w:rPr>
              <w:t>Materials markup</w:t>
            </w:r>
          </w:p>
        </w:tc>
        <w:tc>
          <w:tcPr>
            <w:tcW w:w="0" w:type="auto"/>
            <w:shd w:val="clear" w:color="auto" w:fill="F7F7F7"/>
            <w:vAlign w:val="center"/>
            <w:hideMark/>
          </w:tcPr>
          <w:p w:rsidR="00CD7D39" w:rsidRPr="00CD7D39" w:rsidRDefault="00CD7D39" w:rsidP="00CD7D39">
            <w:pPr>
              <w:widowControl/>
              <w:autoSpaceDE/>
              <w:autoSpaceDN/>
              <w:adjustRightInd/>
              <w:jc w:val="right"/>
              <w:rPr>
                <w:rFonts w:ascii="Courier New" w:eastAsia="Times New Roman" w:hAnsi="Courier New" w:cs="Courier New"/>
              </w:rPr>
            </w:pPr>
            <w:r w:rsidRPr="00CD7D39">
              <w:rPr>
                <w:rFonts w:ascii="Courier New" w:eastAsia="Times New Roman" w:hAnsi="Courier New" w:cs="Courier New"/>
              </w:rPr>
              <w:t>30%</w:t>
            </w:r>
          </w:p>
        </w:tc>
        <w:tc>
          <w:tcPr>
            <w:tcW w:w="0" w:type="auto"/>
            <w:shd w:val="clear" w:color="auto" w:fill="F7F7F7"/>
            <w:vAlign w:val="center"/>
            <w:hideMark/>
          </w:tcPr>
          <w:p w:rsidR="00CD7D39" w:rsidRPr="00CD7D39" w:rsidRDefault="00CD7D39" w:rsidP="00CD7D39">
            <w:pPr>
              <w:widowControl/>
              <w:autoSpaceDE/>
              <w:autoSpaceDN/>
              <w:adjustRightInd/>
              <w:rPr>
                <w:rFonts w:ascii="Courier New" w:eastAsia="Times New Roman" w:hAnsi="Courier New" w:cs="Courier New"/>
              </w:rPr>
            </w:pPr>
            <w:r w:rsidRPr="00CD7D39">
              <w:rPr>
                <w:rFonts w:ascii="Courier New" w:eastAsia="Times New Roman" w:hAnsi="Courier New" w:cs="Courier New"/>
              </w:rPr>
              <w:t> </w:t>
            </w:r>
          </w:p>
        </w:tc>
      </w:tr>
    </w:tbl>
    <w:p w:rsidR="00CD7D39" w:rsidRPr="00CD7D39" w:rsidRDefault="00CD7D39" w:rsidP="00CD7D39">
      <w:pPr>
        <w:widowControl/>
        <w:autoSpaceDE/>
        <w:autoSpaceDN/>
        <w:adjustRightInd/>
        <w:rPr>
          <w:rFonts w:ascii="Times New Roman" w:eastAsia="Times New Roman" w:hAnsi="Times New Roman" w:cs="Times New Roman"/>
        </w:rPr>
      </w:pPr>
      <w:r w:rsidRPr="00CD7D39">
        <w:rPr>
          <w:rFonts w:ascii="Times New Roman" w:eastAsia="Times New Roman" w:hAnsi="Times New Roman" w:cs="Times New Roman"/>
        </w:rPr>
        <w:t> </w:t>
      </w:r>
      <w:r w:rsidRPr="00CD7D39">
        <w:rPr>
          <w:rFonts w:ascii="Times New Roman" w:eastAsia="Times New Roman" w:hAnsi="Times New Roman" w:cs="Times New Roman"/>
        </w:rPr>
        <w:br/>
        <w:t>Using time and materials pricing, what is the total price for services requiring 8 labor hours and $70 of materials?</w:t>
      </w:r>
    </w:p>
    <w:p w:rsidR="00CD7D39" w:rsidRPr="00CD7D39" w:rsidRDefault="00CD7D39" w:rsidP="00CD7D39">
      <w:pPr>
        <w:widowControl/>
        <w:autoSpaceDE/>
        <w:autoSpaceDN/>
        <w:adjustRightInd/>
        <w:spacing w:before="100" w:beforeAutospacing="1" w:after="100" w:afterAutospacing="1"/>
        <w:rPr>
          <w:rFonts w:ascii="Arial Black" w:eastAsia="Times New Roman" w:hAnsi="Arial Black" w:cs="Times New Roman"/>
          <w:b/>
        </w:rPr>
      </w:pPr>
      <w:proofErr w:type="gramStart"/>
      <w:r w:rsidRPr="00CD7D39">
        <w:rPr>
          <w:rFonts w:ascii="Arial Black" w:eastAsia="Times New Roman" w:hAnsi="Arial Black" w:cs="Times New Roman"/>
          <w:b/>
        </w:rPr>
        <w:t>$1,531.</w:t>
      </w:r>
      <w:proofErr w:type="gramEnd"/>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D7D39">
        <w:rPr>
          <w:rFonts w:ascii="Times New Roman" w:eastAsia="Times New Roman" w:hAnsi="Times New Roman" w:cs="Times New Roman"/>
        </w:rPr>
        <w:t>$1,671.</w:t>
      </w:r>
      <w:proofErr w:type="gramEnd"/>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D7D39">
        <w:rPr>
          <w:rFonts w:ascii="Times New Roman" w:eastAsia="Times New Roman" w:hAnsi="Times New Roman" w:cs="Times New Roman"/>
        </w:rPr>
        <w:t>$1,461.</w:t>
      </w:r>
      <w:proofErr w:type="gramEnd"/>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D7D39">
        <w:rPr>
          <w:rFonts w:ascii="Times New Roman" w:eastAsia="Times New Roman" w:hAnsi="Times New Roman" w:cs="Times New Roman"/>
        </w:rPr>
        <w:t>$1,510.</w:t>
      </w:r>
      <w:proofErr w:type="gramEnd"/>
    </w:p>
    <w:p w:rsidR="00CD7D39" w:rsidRPr="00CD7D39" w:rsidRDefault="00CD7D39" w:rsidP="00CD7D39">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CD7D39">
        <w:rPr>
          <w:rFonts w:ascii="Times New Roman" w:eastAsia="Times New Roman" w:hAnsi="Times New Roman" w:cs="Times New Roman"/>
        </w:rPr>
        <w:t>$1,571.</w:t>
      </w:r>
      <w:proofErr w:type="gramEnd"/>
    </w:p>
    <w:p w:rsidR="00CD7D39" w:rsidRDefault="00CD7D39" w:rsidP="00CD7D39">
      <w:pPr>
        <w:widowControl/>
        <w:autoSpaceDE/>
        <w:autoSpaceDN/>
        <w:adjustRightInd/>
        <w:spacing w:before="100" w:beforeAutospacing="1" w:after="100" w:afterAutospacing="1"/>
        <w:rPr>
          <w:rFonts w:ascii="Arial Black" w:eastAsia="Times New Roman" w:hAnsi="Arial Black" w:cs="Times New Roman"/>
        </w:rPr>
      </w:pPr>
      <w:r w:rsidRPr="00CD7D39">
        <w:rPr>
          <w:rFonts w:ascii="Arial Black" w:eastAsia="Times New Roman" w:hAnsi="Arial Black" w:cs="Times New Roman"/>
        </w:rPr>
        <w:t xml:space="preserve">Total price = Labor + Materials + Materials </w:t>
      </w:r>
      <w:proofErr w:type="gramStart"/>
      <w:r w:rsidRPr="00CD7D39">
        <w:rPr>
          <w:rFonts w:ascii="Arial Black" w:eastAsia="Times New Roman" w:hAnsi="Arial Black" w:cs="Times New Roman"/>
        </w:rPr>
        <w:t>markup</w:t>
      </w:r>
      <w:proofErr w:type="gramEnd"/>
      <w:r w:rsidRPr="00CD7D39">
        <w:rPr>
          <w:rFonts w:ascii="Arial Black" w:eastAsia="Times New Roman" w:hAnsi="Arial Black" w:cs="Times New Roman"/>
        </w:rPr>
        <w:br/>
        <w:t>($180 × 8) + $70 + ($70 × 30%) = $1,531</w:t>
      </w:r>
    </w:p>
    <w:p w:rsidR="003B4FBD" w:rsidRDefault="003B4FBD">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r w:rsidRPr="003B4FBD">
        <w:rPr>
          <w:rFonts w:ascii="Times New Roman" w:eastAsia="Times New Roman" w:hAnsi="Times New Roman" w:cs="Times New Roman"/>
        </w:rPr>
        <w:lastRenderedPageBreak/>
        <w:t>TB MC Qu. 23-124 (</w:t>
      </w:r>
      <w:proofErr w:type="spellStart"/>
      <w:r w:rsidRPr="003B4FBD">
        <w:rPr>
          <w:rFonts w:ascii="Times New Roman" w:eastAsia="Times New Roman" w:hAnsi="Times New Roman" w:cs="Times New Roman"/>
        </w:rPr>
        <w:t>Algo</w:t>
      </w:r>
      <w:proofErr w:type="spellEnd"/>
      <w:r w:rsidRPr="003B4FBD">
        <w:rPr>
          <w:rFonts w:ascii="Times New Roman" w:eastAsia="Times New Roman" w:hAnsi="Times New Roman" w:cs="Times New Roman"/>
        </w:rPr>
        <w:t>) Shale Remodeling uses time...</w:t>
      </w:r>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r w:rsidRPr="003B4FBD">
        <w:rPr>
          <w:rFonts w:ascii="Times New Roman" w:eastAsia="Times New Roman" w:hAnsi="Times New Roman" w:cs="Times New Roman"/>
        </w:rPr>
        <w:t>Shale Remodeling uses time and materials pricing. It reports the following information:</w:t>
      </w:r>
      <w:r w:rsidRPr="003B4FBD">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6101"/>
        <w:gridCol w:w="746"/>
        <w:gridCol w:w="2674"/>
      </w:tblGrid>
      <w:tr w:rsidR="003B4FBD" w:rsidRPr="003B4FBD" w:rsidTr="003B4FBD">
        <w:trPr>
          <w:tblCellSpacing w:w="0" w:type="dxa"/>
        </w:trPr>
        <w:tc>
          <w:tcPr>
            <w:tcW w:w="0" w:type="auto"/>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Direct labor rate</w:t>
            </w:r>
          </w:p>
        </w:tc>
        <w:tc>
          <w:tcPr>
            <w:tcW w:w="0" w:type="auto"/>
            <w:tcMar>
              <w:top w:w="0" w:type="dxa"/>
              <w:left w:w="0" w:type="dxa"/>
              <w:bottom w:w="0" w:type="dxa"/>
              <w:right w:w="129"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$ 155</w:t>
            </w:r>
          </w:p>
        </w:tc>
        <w:tc>
          <w:tcPr>
            <w:tcW w:w="0" w:type="auto"/>
            <w:vAlign w:val="center"/>
            <w:hideMark/>
          </w:tcPr>
          <w:p w:rsidR="003B4FBD" w:rsidRPr="003B4FBD" w:rsidRDefault="003B4FBD" w:rsidP="003B4FBD">
            <w:pPr>
              <w:widowControl/>
              <w:autoSpaceDE/>
              <w:autoSpaceDN/>
              <w:adjustRightInd/>
              <w:rPr>
                <w:rFonts w:ascii="Courier New" w:eastAsia="Times New Roman" w:hAnsi="Courier New" w:cs="Courier New"/>
              </w:rPr>
            </w:pPr>
            <w:r w:rsidRPr="003B4FBD">
              <w:rPr>
                <w:rFonts w:ascii="Courier New" w:eastAsia="Times New Roman" w:hAnsi="Courier New" w:cs="Courier New"/>
              </w:rPr>
              <w:t>per DLH</w:t>
            </w:r>
          </w:p>
        </w:tc>
      </w:tr>
      <w:tr w:rsidR="003B4FBD" w:rsidRPr="003B4FBD" w:rsidTr="003B4FBD">
        <w:trPr>
          <w:tblCellSpacing w:w="0" w:type="dxa"/>
        </w:trPr>
        <w:tc>
          <w:tcPr>
            <w:tcW w:w="0" w:type="auto"/>
            <w:shd w:val="clear" w:color="auto" w:fill="F7F7F7"/>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Non-materials-related overhead</w:t>
            </w:r>
          </w:p>
        </w:tc>
        <w:tc>
          <w:tcPr>
            <w:tcW w:w="0" w:type="auto"/>
            <w:shd w:val="clear" w:color="auto" w:fill="F7F7F7"/>
            <w:tcMar>
              <w:top w:w="0" w:type="dxa"/>
              <w:left w:w="0" w:type="dxa"/>
              <w:bottom w:w="0" w:type="dxa"/>
              <w:right w:w="129"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$ 125</w:t>
            </w:r>
          </w:p>
        </w:tc>
        <w:tc>
          <w:tcPr>
            <w:tcW w:w="0" w:type="auto"/>
            <w:shd w:val="clear" w:color="auto" w:fill="F7F7F7"/>
            <w:vAlign w:val="center"/>
            <w:hideMark/>
          </w:tcPr>
          <w:p w:rsidR="003B4FBD" w:rsidRPr="003B4FBD" w:rsidRDefault="003B4FBD" w:rsidP="003B4FBD">
            <w:pPr>
              <w:widowControl/>
              <w:autoSpaceDE/>
              <w:autoSpaceDN/>
              <w:adjustRightInd/>
              <w:rPr>
                <w:rFonts w:ascii="Courier New" w:eastAsia="Times New Roman" w:hAnsi="Courier New" w:cs="Courier New"/>
              </w:rPr>
            </w:pPr>
            <w:r w:rsidRPr="003B4FBD">
              <w:rPr>
                <w:rFonts w:ascii="Courier New" w:eastAsia="Times New Roman" w:hAnsi="Courier New" w:cs="Courier New"/>
              </w:rPr>
              <w:t>per DLH</w:t>
            </w:r>
          </w:p>
        </w:tc>
      </w:tr>
      <w:tr w:rsidR="003B4FBD" w:rsidRPr="003B4FBD" w:rsidTr="003B4FBD">
        <w:trPr>
          <w:tblCellSpacing w:w="0" w:type="dxa"/>
        </w:trPr>
        <w:tc>
          <w:tcPr>
            <w:tcW w:w="0" w:type="auto"/>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Materials-related overhead</w:t>
            </w:r>
          </w:p>
        </w:tc>
        <w:tc>
          <w:tcPr>
            <w:tcW w:w="0" w:type="auto"/>
            <w:tcMar>
              <w:top w:w="0" w:type="dxa"/>
              <w:left w:w="0" w:type="dxa"/>
              <w:bottom w:w="0" w:type="dxa"/>
              <w:right w:w="32"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10%</w:t>
            </w:r>
          </w:p>
        </w:tc>
        <w:tc>
          <w:tcPr>
            <w:tcW w:w="0" w:type="auto"/>
            <w:vAlign w:val="center"/>
            <w:hideMark/>
          </w:tcPr>
          <w:p w:rsidR="003B4FBD" w:rsidRPr="003B4FBD" w:rsidRDefault="003B4FBD" w:rsidP="003B4FBD">
            <w:pPr>
              <w:widowControl/>
              <w:autoSpaceDE/>
              <w:autoSpaceDN/>
              <w:adjustRightInd/>
              <w:rPr>
                <w:rFonts w:ascii="Courier New" w:eastAsia="Times New Roman" w:hAnsi="Courier New" w:cs="Courier New"/>
              </w:rPr>
            </w:pPr>
            <w:r w:rsidRPr="003B4FBD">
              <w:rPr>
                <w:rFonts w:ascii="Courier New" w:eastAsia="Times New Roman" w:hAnsi="Courier New" w:cs="Courier New"/>
              </w:rPr>
              <w:t>of direct materials cost</w:t>
            </w:r>
          </w:p>
        </w:tc>
      </w:tr>
      <w:tr w:rsidR="003B4FBD" w:rsidRPr="003B4FBD" w:rsidTr="003B4FBD">
        <w:trPr>
          <w:tblCellSpacing w:w="0" w:type="dxa"/>
        </w:trPr>
        <w:tc>
          <w:tcPr>
            <w:tcW w:w="0" w:type="auto"/>
            <w:shd w:val="clear" w:color="auto" w:fill="F7F7F7"/>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Target profit margin (both conversion and direct materials)</w:t>
            </w:r>
          </w:p>
        </w:tc>
        <w:tc>
          <w:tcPr>
            <w:tcW w:w="0" w:type="auto"/>
            <w:shd w:val="clear" w:color="auto" w:fill="F7F7F7"/>
            <w:tcMar>
              <w:top w:w="0" w:type="dxa"/>
              <w:left w:w="0" w:type="dxa"/>
              <w:bottom w:w="0" w:type="dxa"/>
              <w:right w:w="32"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20%</w:t>
            </w:r>
          </w:p>
        </w:tc>
        <w:tc>
          <w:tcPr>
            <w:tcW w:w="0" w:type="auto"/>
            <w:shd w:val="clear" w:color="auto" w:fill="F7F7F7"/>
            <w:tcMar>
              <w:top w:w="0" w:type="dxa"/>
              <w:left w:w="0" w:type="dxa"/>
              <w:bottom w:w="0" w:type="dxa"/>
              <w:right w:w="107" w:type="dxa"/>
            </w:tcMar>
            <w:vAlign w:val="center"/>
            <w:hideMark/>
          </w:tcPr>
          <w:p w:rsidR="003B4FBD" w:rsidRPr="003B4FBD" w:rsidRDefault="003B4FBD" w:rsidP="003B4FBD">
            <w:pPr>
              <w:widowControl/>
              <w:autoSpaceDE/>
              <w:autoSpaceDN/>
              <w:adjustRightInd/>
              <w:rPr>
                <w:rFonts w:ascii="Courier New" w:eastAsia="Times New Roman" w:hAnsi="Courier New" w:cs="Courier New"/>
              </w:rPr>
            </w:pPr>
            <w:r w:rsidRPr="003B4FBD">
              <w:rPr>
                <w:rFonts w:ascii="Courier New" w:eastAsia="Times New Roman" w:hAnsi="Courier New" w:cs="Courier New"/>
              </w:rPr>
              <w:t> </w:t>
            </w:r>
          </w:p>
        </w:tc>
      </w:tr>
    </w:tbl>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r w:rsidRPr="003B4FBD">
        <w:rPr>
          <w:rFonts w:ascii="Times New Roman" w:eastAsia="Times New Roman" w:hAnsi="Times New Roman" w:cs="Times New Roman"/>
        </w:rPr>
        <w:br/>
        <w:t>What price should the company quote for a job requiring four direct labor hours and $580 in materials?</w:t>
      </w:r>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B4FBD">
        <w:rPr>
          <w:rFonts w:ascii="Times New Roman" w:eastAsia="Times New Roman" w:hAnsi="Times New Roman" w:cs="Times New Roman"/>
        </w:rPr>
        <w:t>$1,518.</w:t>
      </w:r>
      <w:proofErr w:type="gramEnd"/>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B4FBD">
        <w:rPr>
          <w:rFonts w:ascii="Times New Roman" w:eastAsia="Times New Roman" w:hAnsi="Times New Roman" w:cs="Times New Roman"/>
        </w:rPr>
        <w:t>$1,924.</w:t>
      </w:r>
      <w:proofErr w:type="gramEnd"/>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B4FBD">
        <w:rPr>
          <w:rFonts w:ascii="Times New Roman" w:eastAsia="Times New Roman" w:hAnsi="Times New Roman" w:cs="Times New Roman"/>
        </w:rPr>
        <w:t>$1,696.</w:t>
      </w:r>
      <w:proofErr w:type="gramEnd"/>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B4FBD">
        <w:rPr>
          <w:rFonts w:ascii="Times New Roman" w:eastAsia="Times New Roman" w:hAnsi="Times New Roman" w:cs="Times New Roman"/>
        </w:rPr>
        <w:t>$1,750.</w:t>
      </w:r>
      <w:proofErr w:type="gramEnd"/>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B4FBD">
        <w:rPr>
          <w:rFonts w:ascii="Times New Roman" w:eastAsia="Times New Roman" w:hAnsi="Times New Roman" w:cs="Times New Roman"/>
        </w:rPr>
        <w:t>$2,098.</w:t>
      </w:r>
      <w:proofErr w:type="gramEnd"/>
    </w:p>
    <w:tbl>
      <w:tblPr>
        <w:tblW w:w="0" w:type="auto"/>
        <w:tblCellSpacing w:w="0" w:type="dxa"/>
        <w:tblCellMar>
          <w:left w:w="0" w:type="dxa"/>
          <w:right w:w="0" w:type="dxa"/>
        </w:tblCellMar>
        <w:tblLook w:val="04A0"/>
      </w:tblPr>
      <w:tblGrid>
        <w:gridCol w:w="167"/>
        <w:gridCol w:w="220"/>
      </w:tblGrid>
      <w:tr w:rsidR="003B4FBD" w:rsidRPr="003B4FBD" w:rsidTr="003B4FBD">
        <w:trPr>
          <w:tblCellSpacing w:w="0" w:type="dxa"/>
        </w:trPr>
        <w:tc>
          <w:tcPr>
            <w:tcW w:w="0" w:type="auto"/>
            <w:shd w:val="clear" w:color="auto" w:fill="D7DCE6"/>
            <w:vAlign w:val="center"/>
            <w:hideMark/>
          </w:tcPr>
          <w:p w:rsidR="003B4FBD" w:rsidRPr="003B4FBD" w:rsidRDefault="003B4FBD" w:rsidP="003B4FBD">
            <w:pPr>
              <w:widowControl/>
              <w:autoSpaceDE/>
              <w:autoSpaceDN/>
              <w:adjustRightInd/>
              <w:jc w:val="center"/>
              <w:rPr>
                <w:rFonts w:ascii="Courier New" w:eastAsia="Times New Roman" w:hAnsi="Courier New" w:cs="Courier New"/>
                <w:b/>
                <w:bCs/>
              </w:rPr>
            </w:pPr>
          </w:p>
        </w:tc>
        <w:tc>
          <w:tcPr>
            <w:tcW w:w="0" w:type="auto"/>
            <w:shd w:val="clear" w:color="auto" w:fill="D7DCE6"/>
            <w:tcMar>
              <w:top w:w="0" w:type="dxa"/>
              <w:left w:w="0" w:type="dxa"/>
              <w:bottom w:w="0"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p>
        </w:tc>
      </w:tr>
      <w:tr w:rsidR="003B4FBD" w:rsidRPr="003B4FBD" w:rsidTr="003B4FBD">
        <w:trPr>
          <w:tblCellSpacing w:w="0" w:type="dxa"/>
        </w:trPr>
        <w:tc>
          <w:tcPr>
            <w:tcW w:w="0" w:type="auto"/>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p>
        </w:tc>
        <w:tc>
          <w:tcPr>
            <w:tcW w:w="0" w:type="auto"/>
            <w:tcMar>
              <w:top w:w="0" w:type="dxa"/>
              <w:left w:w="0" w:type="dxa"/>
              <w:bottom w:w="0"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p>
        </w:tc>
      </w:tr>
      <w:tr w:rsidR="003B4FBD" w:rsidRPr="003B4FBD" w:rsidTr="003B4FBD">
        <w:trPr>
          <w:tblCellSpacing w:w="0" w:type="dxa"/>
        </w:trPr>
        <w:tc>
          <w:tcPr>
            <w:tcW w:w="0" w:type="auto"/>
            <w:shd w:val="clear" w:color="auto" w:fill="F7F7F7"/>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p>
        </w:tc>
        <w:tc>
          <w:tcPr>
            <w:tcW w:w="0" w:type="auto"/>
            <w:shd w:val="clear" w:color="auto" w:fill="F7F7F7"/>
            <w:tcMar>
              <w:top w:w="0" w:type="dxa"/>
              <w:left w:w="0" w:type="dxa"/>
              <w:bottom w:w="0"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p>
        </w:tc>
      </w:tr>
      <w:tr w:rsidR="003B4FBD" w:rsidRPr="003B4FBD" w:rsidTr="003B4FBD">
        <w:trPr>
          <w:tblCellSpacing w:w="0" w:type="dxa"/>
        </w:trPr>
        <w:tc>
          <w:tcPr>
            <w:tcW w:w="0" w:type="auto"/>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p>
        </w:tc>
        <w:tc>
          <w:tcPr>
            <w:tcW w:w="0" w:type="auto"/>
            <w:tcBorders>
              <w:bottom w:val="single" w:sz="4" w:space="0" w:color="000000"/>
            </w:tcBorders>
            <w:tcMar>
              <w:top w:w="0" w:type="dxa"/>
              <w:left w:w="0" w:type="dxa"/>
              <w:bottom w:w="0"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p>
        </w:tc>
      </w:tr>
      <w:tr w:rsidR="003B4FBD" w:rsidRPr="003B4FBD" w:rsidTr="003B4FBD">
        <w:trPr>
          <w:tblCellSpacing w:w="0" w:type="dxa"/>
        </w:trPr>
        <w:tc>
          <w:tcPr>
            <w:tcW w:w="0" w:type="auto"/>
            <w:shd w:val="clear" w:color="auto" w:fill="F7F7F7"/>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p>
        </w:tc>
        <w:tc>
          <w:tcPr>
            <w:tcW w:w="0" w:type="auto"/>
            <w:tcBorders>
              <w:top w:val="nil"/>
              <w:left w:val="nil"/>
              <w:bottom w:val="double" w:sz="6" w:space="0" w:color="000000"/>
              <w:right w:val="nil"/>
            </w:tcBorders>
            <w:shd w:val="clear" w:color="auto" w:fill="F7F7F7"/>
            <w:tcMar>
              <w:top w:w="32" w:type="dxa"/>
              <w:left w:w="107" w:type="dxa"/>
              <w:bottom w:w="32"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p>
        </w:tc>
      </w:tr>
    </w:tbl>
    <w:p w:rsidR="003B4FBD" w:rsidRDefault="003B4FBD">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r w:rsidRPr="003B4FBD">
        <w:rPr>
          <w:rFonts w:ascii="Times New Roman" w:eastAsia="Times New Roman" w:hAnsi="Times New Roman" w:cs="Times New Roman"/>
        </w:rPr>
        <w:lastRenderedPageBreak/>
        <w:t>TB MC Qu. 23-124 (</w:t>
      </w:r>
      <w:proofErr w:type="spellStart"/>
      <w:r w:rsidRPr="003B4FBD">
        <w:rPr>
          <w:rFonts w:ascii="Times New Roman" w:eastAsia="Times New Roman" w:hAnsi="Times New Roman" w:cs="Times New Roman"/>
        </w:rPr>
        <w:t>Algo</w:t>
      </w:r>
      <w:proofErr w:type="spellEnd"/>
      <w:r w:rsidRPr="003B4FBD">
        <w:rPr>
          <w:rFonts w:ascii="Times New Roman" w:eastAsia="Times New Roman" w:hAnsi="Times New Roman" w:cs="Times New Roman"/>
        </w:rPr>
        <w:t>) Shale Remodeling uses time...</w:t>
      </w:r>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r w:rsidRPr="003B4FBD">
        <w:rPr>
          <w:rFonts w:ascii="Times New Roman" w:eastAsia="Times New Roman" w:hAnsi="Times New Roman" w:cs="Times New Roman"/>
        </w:rPr>
        <w:t>Shale Remodeling uses time and materials pricing. It reports the following information:</w:t>
      </w:r>
      <w:r w:rsidRPr="003B4FBD">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6101"/>
        <w:gridCol w:w="746"/>
        <w:gridCol w:w="2674"/>
      </w:tblGrid>
      <w:tr w:rsidR="003B4FBD" w:rsidRPr="003B4FBD" w:rsidTr="003B4FBD">
        <w:trPr>
          <w:tblCellSpacing w:w="0" w:type="dxa"/>
        </w:trPr>
        <w:tc>
          <w:tcPr>
            <w:tcW w:w="0" w:type="auto"/>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Direct labor rate</w:t>
            </w:r>
          </w:p>
        </w:tc>
        <w:tc>
          <w:tcPr>
            <w:tcW w:w="0" w:type="auto"/>
            <w:tcMar>
              <w:top w:w="0" w:type="dxa"/>
              <w:left w:w="0" w:type="dxa"/>
              <w:bottom w:w="0" w:type="dxa"/>
              <w:right w:w="129"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$ 155</w:t>
            </w:r>
          </w:p>
        </w:tc>
        <w:tc>
          <w:tcPr>
            <w:tcW w:w="0" w:type="auto"/>
            <w:vAlign w:val="center"/>
            <w:hideMark/>
          </w:tcPr>
          <w:p w:rsidR="003B4FBD" w:rsidRPr="003B4FBD" w:rsidRDefault="003B4FBD" w:rsidP="003B4FBD">
            <w:pPr>
              <w:widowControl/>
              <w:autoSpaceDE/>
              <w:autoSpaceDN/>
              <w:adjustRightInd/>
              <w:rPr>
                <w:rFonts w:ascii="Courier New" w:eastAsia="Times New Roman" w:hAnsi="Courier New" w:cs="Courier New"/>
              </w:rPr>
            </w:pPr>
            <w:r w:rsidRPr="003B4FBD">
              <w:rPr>
                <w:rFonts w:ascii="Courier New" w:eastAsia="Times New Roman" w:hAnsi="Courier New" w:cs="Courier New"/>
              </w:rPr>
              <w:t>per DLH</w:t>
            </w:r>
          </w:p>
        </w:tc>
      </w:tr>
      <w:tr w:rsidR="003B4FBD" w:rsidRPr="003B4FBD" w:rsidTr="003B4FBD">
        <w:trPr>
          <w:tblCellSpacing w:w="0" w:type="dxa"/>
        </w:trPr>
        <w:tc>
          <w:tcPr>
            <w:tcW w:w="0" w:type="auto"/>
            <w:shd w:val="clear" w:color="auto" w:fill="F7F7F7"/>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Non-materials-related overhead</w:t>
            </w:r>
          </w:p>
        </w:tc>
        <w:tc>
          <w:tcPr>
            <w:tcW w:w="0" w:type="auto"/>
            <w:shd w:val="clear" w:color="auto" w:fill="F7F7F7"/>
            <w:tcMar>
              <w:top w:w="0" w:type="dxa"/>
              <w:left w:w="0" w:type="dxa"/>
              <w:bottom w:w="0" w:type="dxa"/>
              <w:right w:w="129"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$ 125</w:t>
            </w:r>
          </w:p>
        </w:tc>
        <w:tc>
          <w:tcPr>
            <w:tcW w:w="0" w:type="auto"/>
            <w:shd w:val="clear" w:color="auto" w:fill="F7F7F7"/>
            <w:vAlign w:val="center"/>
            <w:hideMark/>
          </w:tcPr>
          <w:p w:rsidR="003B4FBD" w:rsidRPr="003B4FBD" w:rsidRDefault="003B4FBD" w:rsidP="003B4FBD">
            <w:pPr>
              <w:widowControl/>
              <w:autoSpaceDE/>
              <w:autoSpaceDN/>
              <w:adjustRightInd/>
              <w:rPr>
                <w:rFonts w:ascii="Courier New" w:eastAsia="Times New Roman" w:hAnsi="Courier New" w:cs="Courier New"/>
              </w:rPr>
            </w:pPr>
            <w:r w:rsidRPr="003B4FBD">
              <w:rPr>
                <w:rFonts w:ascii="Courier New" w:eastAsia="Times New Roman" w:hAnsi="Courier New" w:cs="Courier New"/>
              </w:rPr>
              <w:t>per DLH</w:t>
            </w:r>
          </w:p>
        </w:tc>
      </w:tr>
      <w:tr w:rsidR="003B4FBD" w:rsidRPr="003B4FBD" w:rsidTr="003B4FBD">
        <w:trPr>
          <w:tblCellSpacing w:w="0" w:type="dxa"/>
        </w:trPr>
        <w:tc>
          <w:tcPr>
            <w:tcW w:w="0" w:type="auto"/>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Materials-related overhead</w:t>
            </w:r>
          </w:p>
        </w:tc>
        <w:tc>
          <w:tcPr>
            <w:tcW w:w="0" w:type="auto"/>
            <w:tcMar>
              <w:top w:w="0" w:type="dxa"/>
              <w:left w:w="0" w:type="dxa"/>
              <w:bottom w:w="0" w:type="dxa"/>
              <w:right w:w="32"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10%</w:t>
            </w:r>
          </w:p>
        </w:tc>
        <w:tc>
          <w:tcPr>
            <w:tcW w:w="0" w:type="auto"/>
            <w:vAlign w:val="center"/>
            <w:hideMark/>
          </w:tcPr>
          <w:p w:rsidR="003B4FBD" w:rsidRPr="003B4FBD" w:rsidRDefault="003B4FBD" w:rsidP="003B4FBD">
            <w:pPr>
              <w:widowControl/>
              <w:autoSpaceDE/>
              <w:autoSpaceDN/>
              <w:adjustRightInd/>
              <w:rPr>
                <w:rFonts w:ascii="Courier New" w:eastAsia="Times New Roman" w:hAnsi="Courier New" w:cs="Courier New"/>
              </w:rPr>
            </w:pPr>
            <w:r w:rsidRPr="003B4FBD">
              <w:rPr>
                <w:rFonts w:ascii="Courier New" w:eastAsia="Times New Roman" w:hAnsi="Courier New" w:cs="Courier New"/>
              </w:rPr>
              <w:t>of direct materials cost</w:t>
            </w:r>
          </w:p>
        </w:tc>
      </w:tr>
      <w:tr w:rsidR="003B4FBD" w:rsidRPr="003B4FBD" w:rsidTr="003B4FBD">
        <w:trPr>
          <w:tblCellSpacing w:w="0" w:type="dxa"/>
        </w:trPr>
        <w:tc>
          <w:tcPr>
            <w:tcW w:w="0" w:type="auto"/>
            <w:shd w:val="clear" w:color="auto" w:fill="F7F7F7"/>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Target profit margin (both conversion and direct materials)</w:t>
            </w:r>
          </w:p>
        </w:tc>
        <w:tc>
          <w:tcPr>
            <w:tcW w:w="0" w:type="auto"/>
            <w:shd w:val="clear" w:color="auto" w:fill="F7F7F7"/>
            <w:tcMar>
              <w:top w:w="0" w:type="dxa"/>
              <w:left w:w="0" w:type="dxa"/>
              <w:bottom w:w="0" w:type="dxa"/>
              <w:right w:w="32"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20%</w:t>
            </w:r>
          </w:p>
        </w:tc>
        <w:tc>
          <w:tcPr>
            <w:tcW w:w="0" w:type="auto"/>
            <w:shd w:val="clear" w:color="auto" w:fill="F7F7F7"/>
            <w:tcMar>
              <w:top w:w="0" w:type="dxa"/>
              <w:left w:w="0" w:type="dxa"/>
              <w:bottom w:w="0" w:type="dxa"/>
              <w:right w:w="107" w:type="dxa"/>
            </w:tcMar>
            <w:vAlign w:val="center"/>
            <w:hideMark/>
          </w:tcPr>
          <w:p w:rsidR="003B4FBD" w:rsidRPr="003B4FBD" w:rsidRDefault="003B4FBD" w:rsidP="003B4FBD">
            <w:pPr>
              <w:widowControl/>
              <w:autoSpaceDE/>
              <w:autoSpaceDN/>
              <w:adjustRightInd/>
              <w:rPr>
                <w:rFonts w:ascii="Courier New" w:eastAsia="Times New Roman" w:hAnsi="Courier New" w:cs="Courier New"/>
              </w:rPr>
            </w:pPr>
            <w:r w:rsidRPr="003B4FBD">
              <w:rPr>
                <w:rFonts w:ascii="Courier New" w:eastAsia="Times New Roman" w:hAnsi="Courier New" w:cs="Courier New"/>
              </w:rPr>
              <w:t> </w:t>
            </w:r>
          </w:p>
        </w:tc>
      </w:tr>
    </w:tbl>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r w:rsidRPr="003B4FBD">
        <w:rPr>
          <w:rFonts w:ascii="Times New Roman" w:eastAsia="Times New Roman" w:hAnsi="Times New Roman" w:cs="Times New Roman"/>
        </w:rPr>
        <w:br/>
        <w:t>What price should the company quote for a job requiring four direct labor hours and $580 in materials?</w:t>
      </w:r>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B4FBD">
        <w:rPr>
          <w:rFonts w:ascii="Times New Roman" w:eastAsia="Times New Roman" w:hAnsi="Times New Roman" w:cs="Times New Roman"/>
        </w:rPr>
        <w:t>$1,518.</w:t>
      </w:r>
      <w:proofErr w:type="gramEnd"/>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B4FBD">
        <w:rPr>
          <w:rFonts w:ascii="Times New Roman" w:eastAsia="Times New Roman" w:hAnsi="Times New Roman" w:cs="Times New Roman"/>
        </w:rPr>
        <w:t>$1,924.</w:t>
      </w:r>
      <w:proofErr w:type="gramEnd"/>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B4FBD">
        <w:rPr>
          <w:rFonts w:ascii="Times New Roman" w:eastAsia="Times New Roman" w:hAnsi="Times New Roman" w:cs="Times New Roman"/>
        </w:rPr>
        <w:t>$1,696.</w:t>
      </w:r>
      <w:proofErr w:type="gramEnd"/>
    </w:p>
    <w:p w:rsidR="003B4FBD" w:rsidRPr="003B4FBD" w:rsidRDefault="003B4FBD" w:rsidP="003B4FB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B4FBD">
        <w:rPr>
          <w:rFonts w:ascii="Times New Roman" w:eastAsia="Times New Roman" w:hAnsi="Times New Roman" w:cs="Times New Roman"/>
        </w:rPr>
        <w:t>$1,750.</w:t>
      </w:r>
      <w:proofErr w:type="gramEnd"/>
    </w:p>
    <w:p w:rsidR="003B4FBD" w:rsidRPr="003B4FBD" w:rsidRDefault="003B4FBD" w:rsidP="003B4FBD">
      <w:pPr>
        <w:widowControl/>
        <w:autoSpaceDE/>
        <w:autoSpaceDN/>
        <w:adjustRightInd/>
        <w:spacing w:before="100" w:beforeAutospacing="1" w:after="100" w:afterAutospacing="1"/>
        <w:rPr>
          <w:rFonts w:ascii="Arial Black" w:eastAsia="Times New Roman" w:hAnsi="Arial Black" w:cs="Times New Roman"/>
        </w:rPr>
      </w:pPr>
      <w:proofErr w:type="gramStart"/>
      <w:r w:rsidRPr="003B4FBD">
        <w:rPr>
          <w:rFonts w:ascii="Arial Black" w:eastAsia="Times New Roman" w:hAnsi="Arial Black" w:cs="Times New Roman"/>
        </w:rPr>
        <w:t>$2,098.</w:t>
      </w:r>
      <w:proofErr w:type="gramEnd"/>
    </w:p>
    <w:tbl>
      <w:tblPr>
        <w:tblW w:w="0" w:type="auto"/>
        <w:tblCellSpacing w:w="0" w:type="dxa"/>
        <w:tblCellMar>
          <w:left w:w="0" w:type="dxa"/>
          <w:right w:w="0" w:type="dxa"/>
        </w:tblCellMar>
        <w:tblLook w:val="04A0"/>
      </w:tblPr>
      <w:tblGrid>
        <w:gridCol w:w="4482"/>
        <w:gridCol w:w="1223"/>
      </w:tblGrid>
      <w:tr w:rsidR="003B4FBD" w:rsidRPr="003B4FBD" w:rsidTr="003B4FBD">
        <w:trPr>
          <w:tblCellSpacing w:w="0" w:type="dxa"/>
        </w:trPr>
        <w:tc>
          <w:tcPr>
            <w:tcW w:w="0" w:type="auto"/>
            <w:shd w:val="clear" w:color="auto" w:fill="D7DCE6"/>
            <w:vAlign w:val="center"/>
            <w:hideMark/>
          </w:tcPr>
          <w:p w:rsidR="003B4FBD" w:rsidRPr="003B4FBD" w:rsidRDefault="003B4FBD" w:rsidP="003B4FBD">
            <w:pPr>
              <w:widowControl/>
              <w:autoSpaceDE/>
              <w:autoSpaceDN/>
              <w:adjustRightInd/>
              <w:jc w:val="center"/>
              <w:rPr>
                <w:rFonts w:ascii="Courier New" w:eastAsia="Times New Roman" w:hAnsi="Courier New" w:cs="Courier New"/>
                <w:b/>
                <w:bCs/>
              </w:rPr>
            </w:pPr>
            <w:r w:rsidRPr="003B4FBD">
              <w:rPr>
                <w:rFonts w:ascii="Courier New" w:eastAsia="Times New Roman" w:hAnsi="Courier New" w:cs="Courier New"/>
                <w:b/>
                <w:bCs/>
              </w:rPr>
              <w:t>Time and Materials Price Quote</w:t>
            </w:r>
          </w:p>
        </w:tc>
        <w:tc>
          <w:tcPr>
            <w:tcW w:w="0" w:type="auto"/>
            <w:shd w:val="clear" w:color="auto" w:fill="D7DCE6"/>
            <w:tcMar>
              <w:top w:w="0" w:type="dxa"/>
              <w:left w:w="0" w:type="dxa"/>
              <w:bottom w:w="0"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 </w:t>
            </w:r>
          </w:p>
        </w:tc>
      </w:tr>
      <w:tr w:rsidR="003B4FBD" w:rsidRPr="003B4FBD" w:rsidTr="003B4FBD">
        <w:trPr>
          <w:tblCellSpacing w:w="0" w:type="dxa"/>
        </w:trPr>
        <w:tc>
          <w:tcPr>
            <w:tcW w:w="0" w:type="auto"/>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Direct labor ($336* × 4 hours)</w:t>
            </w:r>
          </w:p>
        </w:tc>
        <w:tc>
          <w:tcPr>
            <w:tcW w:w="0" w:type="auto"/>
            <w:tcMar>
              <w:top w:w="0" w:type="dxa"/>
              <w:left w:w="0" w:type="dxa"/>
              <w:bottom w:w="0"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$ 1,344</w:t>
            </w:r>
          </w:p>
        </w:tc>
      </w:tr>
      <w:tr w:rsidR="003B4FBD" w:rsidRPr="003B4FBD" w:rsidTr="003B4FBD">
        <w:trPr>
          <w:tblCellSpacing w:w="0" w:type="dxa"/>
        </w:trPr>
        <w:tc>
          <w:tcPr>
            <w:tcW w:w="0" w:type="auto"/>
            <w:shd w:val="clear" w:color="auto" w:fill="F7F7F7"/>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Direct materials</w:t>
            </w:r>
          </w:p>
        </w:tc>
        <w:tc>
          <w:tcPr>
            <w:tcW w:w="0" w:type="auto"/>
            <w:shd w:val="clear" w:color="auto" w:fill="F7F7F7"/>
            <w:tcMar>
              <w:top w:w="0" w:type="dxa"/>
              <w:left w:w="0" w:type="dxa"/>
              <w:bottom w:w="0"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580</w:t>
            </w:r>
          </w:p>
        </w:tc>
      </w:tr>
      <w:tr w:rsidR="003B4FBD" w:rsidRPr="003B4FBD" w:rsidTr="003B4FBD">
        <w:trPr>
          <w:tblCellSpacing w:w="0" w:type="dxa"/>
        </w:trPr>
        <w:tc>
          <w:tcPr>
            <w:tcW w:w="0" w:type="auto"/>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Materials markup ($580 × 30%)</w:t>
            </w:r>
          </w:p>
        </w:tc>
        <w:tc>
          <w:tcPr>
            <w:tcW w:w="0" w:type="auto"/>
            <w:tcBorders>
              <w:bottom w:val="single" w:sz="4" w:space="0" w:color="000000"/>
            </w:tcBorders>
            <w:tcMar>
              <w:top w:w="0" w:type="dxa"/>
              <w:left w:w="0" w:type="dxa"/>
              <w:bottom w:w="0"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174</w:t>
            </w:r>
          </w:p>
        </w:tc>
      </w:tr>
      <w:tr w:rsidR="003B4FBD" w:rsidRPr="003B4FBD" w:rsidTr="003B4FBD">
        <w:trPr>
          <w:tblCellSpacing w:w="0" w:type="dxa"/>
        </w:trPr>
        <w:tc>
          <w:tcPr>
            <w:tcW w:w="0" w:type="auto"/>
            <w:shd w:val="clear" w:color="auto" w:fill="F7F7F7"/>
            <w:tcMar>
              <w:top w:w="0" w:type="dxa"/>
              <w:left w:w="161" w:type="dxa"/>
              <w:bottom w:w="0" w:type="dxa"/>
              <w:right w:w="0" w:type="dxa"/>
            </w:tcMar>
            <w:vAlign w:val="center"/>
            <w:hideMark/>
          </w:tcPr>
          <w:p w:rsidR="003B4FBD" w:rsidRPr="003B4FBD" w:rsidRDefault="003B4FBD" w:rsidP="003B4FBD">
            <w:pPr>
              <w:widowControl/>
              <w:autoSpaceDE/>
              <w:autoSpaceDN/>
              <w:adjustRightInd/>
              <w:rPr>
                <w:rFonts w:ascii="Courier New" w:eastAsia="Times New Roman" w:hAnsi="Courier New" w:cs="Courier New"/>
                <w:b/>
                <w:bCs/>
              </w:rPr>
            </w:pPr>
            <w:r w:rsidRPr="003B4FBD">
              <w:rPr>
                <w:rFonts w:ascii="Courier New" w:eastAsia="Times New Roman" w:hAnsi="Courier New" w:cs="Courier New"/>
                <w:b/>
                <w:bCs/>
              </w:rPr>
              <w:t>Time and materials price</w:t>
            </w:r>
          </w:p>
        </w:tc>
        <w:tc>
          <w:tcPr>
            <w:tcW w:w="0" w:type="auto"/>
            <w:tcBorders>
              <w:top w:val="nil"/>
              <w:left w:val="nil"/>
              <w:bottom w:val="double" w:sz="6" w:space="0" w:color="000000"/>
              <w:right w:val="nil"/>
            </w:tcBorders>
            <w:shd w:val="clear" w:color="auto" w:fill="F7F7F7"/>
            <w:tcMar>
              <w:top w:w="32" w:type="dxa"/>
              <w:left w:w="107" w:type="dxa"/>
              <w:bottom w:w="32" w:type="dxa"/>
              <w:right w:w="107" w:type="dxa"/>
            </w:tcMar>
            <w:vAlign w:val="center"/>
            <w:hideMark/>
          </w:tcPr>
          <w:p w:rsidR="003B4FBD" w:rsidRPr="003B4FBD" w:rsidRDefault="003B4FBD" w:rsidP="003B4FBD">
            <w:pPr>
              <w:widowControl/>
              <w:autoSpaceDE/>
              <w:autoSpaceDN/>
              <w:adjustRightInd/>
              <w:jc w:val="right"/>
              <w:rPr>
                <w:rFonts w:ascii="Courier New" w:eastAsia="Times New Roman" w:hAnsi="Courier New" w:cs="Courier New"/>
              </w:rPr>
            </w:pPr>
            <w:r w:rsidRPr="003B4FBD">
              <w:rPr>
                <w:rFonts w:ascii="Courier New" w:eastAsia="Times New Roman" w:hAnsi="Courier New" w:cs="Courier New"/>
              </w:rPr>
              <w:t>$ 2,098</w:t>
            </w:r>
          </w:p>
        </w:tc>
      </w:tr>
    </w:tbl>
    <w:p w:rsidR="003B4FBD" w:rsidRPr="003B4FBD" w:rsidRDefault="003B4FBD" w:rsidP="003B4FBD">
      <w:pPr>
        <w:widowControl/>
        <w:autoSpaceDE/>
        <w:autoSpaceDN/>
        <w:adjustRightInd/>
        <w:spacing w:before="100" w:beforeAutospacing="1" w:after="100" w:afterAutospacing="1"/>
        <w:rPr>
          <w:rFonts w:ascii="Arial Black" w:eastAsia="Times New Roman" w:hAnsi="Arial Black" w:cs="Times New Roman"/>
          <w:b/>
        </w:rPr>
      </w:pPr>
      <w:r w:rsidRPr="003B4FBD">
        <w:rPr>
          <w:rFonts w:ascii="Times New Roman" w:eastAsia="Times New Roman" w:hAnsi="Times New Roman" w:cs="Times New Roman"/>
        </w:rPr>
        <w:br/>
      </w:r>
      <w:r w:rsidRPr="003B4FBD">
        <w:rPr>
          <w:rFonts w:ascii="Arial Black" w:eastAsia="Times New Roman" w:hAnsi="Arial Black" w:cs="Times New Roman"/>
          <w:b/>
        </w:rPr>
        <w:t>*($155 + $125) × 120%</w:t>
      </w:r>
    </w:p>
    <w:p w:rsidR="0070201C" w:rsidRDefault="0070201C">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lastRenderedPageBreak/>
        <w:t>TB MC Qu. 23-123 (Static) Shale Remodeling uses time...</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Shale Remodeling uses time and materials pricing. It reports the following information:</w:t>
      </w:r>
      <w:r w:rsidRPr="0070201C">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6172"/>
        <w:gridCol w:w="621"/>
        <w:gridCol w:w="2728"/>
      </w:tblGrid>
      <w:tr w:rsidR="0070201C" w:rsidRPr="0070201C" w:rsidTr="0070201C">
        <w:trPr>
          <w:tblCellSpacing w:w="0" w:type="dxa"/>
        </w:trPr>
        <w:tc>
          <w:tcPr>
            <w:tcW w:w="0" w:type="auto"/>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b/>
                <w:bCs/>
              </w:rPr>
            </w:pPr>
            <w:r w:rsidRPr="0070201C">
              <w:rPr>
                <w:rFonts w:ascii="Courier New" w:eastAsia="Times New Roman" w:hAnsi="Courier New" w:cs="Courier New"/>
                <w:b/>
                <w:bCs/>
              </w:rPr>
              <w:t>Direct labor rate</w:t>
            </w:r>
          </w:p>
        </w:tc>
        <w:tc>
          <w:tcPr>
            <w:tcW w:w="0" w:type="auto"/>
            <w:tcMar>
              <w:top w:w="0" w:type="dxa"/>
              <w:left w:w="0" w:type="dxa"/>
              <w:bottom w:w="0" w:type="dxa"/>
              <w:right w:w="129" w:type="dxa"/>
            </w:tcMar>
            <w:vAlign w:val="center"/>
            <w:hideMark/>
          </w:tcPr>
          <w:p w:rsidR="0070201C" w:rsidRPr="0070201C" w:rsidRDefault="0070201C" w:rsidP="0070201C">
            <w:pPr>
              <w:widowControl/>
              <w:autoSpaceDE/>
              <w:autoSpaceDN/>
              <w:adjustRightInd/>
              <w:jc w:val="right"/>
              <w:rPr>
                <w:rFonts w:ascii="Courier New" w:eastAsia="Times New Roman" w:hAnsi="Courier New" w:cs="Courier New"/>
              </w:rPr>
            </w:pPr>
            <w:r w:rsidRPr="0070201C">
              <w:rPr>
                <w:rFonts w:ascii="Courier New" w:eastAsia="Times New Roman" w:hAnsi="Courier New" w:cs="Courier New"/>
              </w:rPr>
              <w:t>$ 60</w:t>
            </w:r>
          </w:p>
        </w:tc>
        <w:tc>
          <w:tcPr>
            <w:tcW w:w="0" w:type="auto"/>
            <w:tcMar>
              <w:top w:w="0" w:type="dxa"/>
              <w:left w:w="32"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rPr>
            </w:pPr>
            <w:r w:rsidRPr="0070201C">
              <w:rPr>
                <w:rFonts w:ascii="Courier New" w:eastAsia="Times New Roman" w:hAnsi="Courier New" w:cs="Courier New"/>
              </w:rPr>
              <w:t>per DLH</w:t>
            </w:r>
          </w:p>
        </w:tc>
      </w:tr>
      <w:tr w:rsidR="0070201C" w:rsidRPr="0070201C" w:rsidTr="0070201C">
        <w:trPr>
          <w:tblCellSpacing w:w="0" w:type="dxa"/>
        </w:trPr>
        <w:tc>
          <w:tcPr>
            <w:tcW w:w="0" w:type="auto"/>
            <w:shd w:val="clear" w:color="auto" w:fill="F7F7F7"/>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b/>
                <w:bCs/>
              </w:rPr>
            </w:pPr>
            <w:r w:rsidRPr="0070201C">
              <w:rPr>
                <w:rFonts w:ascii="Courier New" w:eastAsia="Times New Roman" w:hAnsi="Courier New" w:cs="Courier New"/>
                <w:b/>
                <w:bCs/>
              </w:rPr>
              <w:t>Non-materials-related overhead</w:t>
            </w:r>
          </w:p>
        </w:tc>
        <w:tc>
          <w:tcPr>
            <w:tcW w:w="0" w:type="auto"/>
            <w:shd w:val="clear" w:color="auto" w:fill="F7F7F7"/>
            <w:tcMar>
              <w:top w:w="0" w:type="dxa"/>
              <w:left w:w="0" w:type="dxa"/>
              <w:bottom w:w="0" w:type="dxa"/>
              <w:right w:w="129" w:type="dxa"/>
            </w:tcMar>
            <w:vAlign w:val="center"/>
            <w:hideMark/>
          </w:tcPr>
          <w:p w:rsidR="0070201C" w:rsidRPr="0070201C" w:rsidRDefault="0070201C" w:rsidP="0070201C">
            <w:pPr>
              <w:widowControl/>
              <w:autoSpaceDE/>
              <w:autoSpaceDN/>
              <w:adjustRightInd/>
              <w:jc w:val="right"/>
              <w:rPr>
                <w:rFonts w:ascii="Courier New" w:eastAsia="Times New Roman" w:hAnsi="Courier New" w:cs="Courier New"/>
              </w:rPr>
            </w:pPr>
            <w:r w:rsidRPr="0070201C">
              <w:rPr>
                <w:rFonts w:ascii="Courier New" w:eastAsia="Times New Roman" w:hAnsi="Courier New" w:cs="Courier New"/>
              </w:rPr>
              <w:t>$ 30</w:t>
            </w:r>
          </w:p>
        </w:tc>
        <w:tc>
          <w:tcPr>
            <w:tcW w:w="0" w:type="auto"/>
            <w:shd w:val="clear" w:color="auto" w:fill="F7F7F7"/>
            <w:tcMar>
              <w:top w:w="0" w:type="dxa"/>
              <w:left w:w="32"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rPr>
            </w:pPr>
            <w:r w:rsidRPr="0070201C">
              <w:rPr>
                <w:rFonts w:ascii="Courier New" w:eastAsia="Times New Roman" w:hAnsi="Courier New" w:cs="Courier New"/>
              </w:rPr>
              <w:t>per DLH</w:t>
            </w:r>
          </w:p>
        </w:tc>
      </w:tr>
      <w:tr w:rsidR="0070201C" w:rsidRPr="0070201C" w:rsidTr="0070201C">
        <w:trPr>
          <w:tblCellSpacing w:w="0" w:type="dxa"/>
        </w:trPr>
        <w:tc>
          <w:tcPr>
            <w:tcW w:w="0" w:type="auto"/>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b/>
                <w:bCs/>
              </w:rPr>
            </w:pPr>
            <w:r w:rsidRPr="0070201C">
              <w:rPr>
                <w:rFonts w:ascii="Courier New" w:eastAsia="Times New Roman" w:hAnsi="Courier New" w:cs="Courier New"/>
                <w:b/>
                <w:bCs/>
              </w:rPr>
              <w:t>Materials-related overhead</w:t>
            </w:r>
          </w:p>
        </w:tc>
        <w:tc>
          <w:tcPr>
            <w:tcW w:w="0" w:type="auto"/>
            <w:tcMar>
              <w:top w:w="0" w:type="dxa"/>
              <w:left w:w="0" w:type="dxa"/>
              <w:bottom w:w="0" w:type="dxa"/>
              <w:right w:w="32" w:type="dxa"/>
            </w:tcMar>
            <w:vAlign w:val="center"/>
            <w:hideMark/>
          </w:tcPr>
          <w:p w:rsidR="0070201C" w:rsidRPr="0070201C" w:rsidRDefault="0070201C" w:rsidP="0070201C">
            <w:pPr>
              <w:widowControl/>
              <w:autoSpaceDE/>
              <w:autoSpaceDN/>
              <w:adjustRightInd/>
              <w:jc w:val="right"/>
              <w:rPr>
                <w:rFonts w:ascii="Courier New" w:eastAsia="Times New Roman" w:hAnsi="Courier New" w:cs="Courier New"/>
              </w:rPr>
            </w:pPr>
            <w:r w:rsidRPr="0070201C">
              <w:rPr>
                <w:rFonts w:ascii="Courier New" w:eastAsia="Times New Roman" w:hAnsi="Courier New" w:cs="Courier New"/>
              </w:rPr>
              <w:t>10%</w:t>
            </w:r>
          </w:p>
        </w:tc>
        <w:tc>
          <w:tcPr>
            <w:tcW w:w="0" w:type="auto"/>
            <w:tcMar>
              <w:top w:w="0" w:type="dxa"/>
              <w:left w:w="32"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rPr>
            </w:pPr>
            <w:r w:rsidRPr="0070201C">
              <w:rPr>
                <w:rFonts w:ascii="Courier New" w:eastAsia="Times New Roman" w:hAnsi="Courier New" w:cs="Courier New"/>
              </w:rPr>
              <w:t>of direct materials cost</w:t>
            </w:r>
          </w:p>
        </w:tc>
      </w:tr>
      <w:tr w:rsidR="0070201C" w:rsidRPr="0070201C" w:rsidTr="0070201C">
        <w:trPr>
          <w:tblCellSpacing w:w="0" w:type="dxa"/>
        </w:trPr>
        <w:tc>
          <w:tcPr>
            <w:tcW w:w="0" w:type="auto"/>
            <w:shd w:val="clear" w:color="auto" w:fill="F7F7F7"/>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b/>
                <w:bCs/>
              </w:rPr>
            </w:pPr>
            <w:r w:rsidRPr="0070201C">
              <w:rPr>
                <w:rFonts w:ascii="Courier New" w:eastAsia="Times New Roman" w:hAnsi="Courier New" w:cs="Courier New"/>
                <w:b/>
                <w:bCs/>
              </w:rPr>
              <w:t>Target profit margin (both conversion and direct materials)</w:t>
            </w:r>
          </w:p>
        </w:tc>
        <w:tc>
          <w:tcPr>
            <w:tcW w:w="0" w:type="auto"/>
            <w:shd w:val="clear" w:color="auto" w:fill="F7F7F7"/>
            <w:tcMar>
              <w:top w:w="0" w:type="dxa"/>
              <w:left w:w="0" w:type="dxa"/>
              <w:bottom w:w="0" w:type="dxa"/>
              <w:right w:w="32" w:type="dxa"/>
            </w:tcMar>
            <w:vAlign w:val="center"/>
            <w:hideMark/>
          </w:tcPr>
          <w:p w:rsidR="0070201C" w:rsidRPr="0070201C" w:rsidRDefault="0070201C" w:rsidP="0070201C">
            <w:pPr>
              <w:widowControl/>
              <w:autoSpaceDE/>
              <w:autoSpaceDN/>
              <w:adjustRightInd/>
              <w:jc w:val="right"/>
              <w:rPr>
                <w:rFonts w:ascii="Courier New" w:eastAsia="Times New Roman" w:hAnsi="Courier New" w:cs="Courier New"/>
              </w:rPr>
            </w:pPr>
            <w:r w:rsidRPr="0070201C">
              <w:rPr>
                <w:rFonts w:ascii="Courier New" w:eastAsia="Times New Roman" w:hAnsi="Courier New" w:cs="Courier New"/>
              </w:rPr>
              <w:t>20%</w:t>
            </w:r>
          </w:p>
        </w:tc>
        <w:tc>
          <w:tcPr>
            <w:tcW w:w="0" w:type="auto"/>
            <w:shd w:val="clear" w:color="auto" w:fill="F7F7F7"/>
            <w:tcMar>
              <w:top w:w="0" w:type="dxa"/>
              <w:left w:w="0" w:type="dxa"/>
              <w:bottom w:w="0" w:type="dxa"/>
              <w:right w:w="107" w:type="dxa"/>
            </w:tcMar>
            <w:vAlign w:val="center"/>
            <w:hideMark/>
          </w:tcPr>
          <w:p w:rsidR="0070201C" w:rsidRPr="0070201C" w:rsidRDefault="0070201C" w:rsidP="0070201C">
            <w:pPr>
              <w:widowControl/>
              <w:autoSpaceDE/>
              <w:autoSpaceDN/>
              <w:adjustRightInd/>
              <w:rPr>
                <w:rFonts w:ascii="Courier New" w:eastAsia="Times New Roman" w:hAnsi="Courier New" w:cs="Courier New"/>
              </w:rPr>
            </w:pPr>
            <w:r w:rsidRPr="0070201C">
              <w:rPr>
                <w:rFonts w:ascii="Courier New" w:eastAsia="Times New Roman" w:hAnsi="Courier New" w:cs="Courier New"/>
              </w:rPr>
              <w:t> </w:t>
            </w:r>
          </w:p>
        </w:tc>
      </w:tr>
    </w:tbl>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 </w:t>
      </w:r>
      <w:r w:rsidRPr="0070201C">
        <w:rPr>
          <w:rFonts w:ascii="Times New Roman" w:eastAsia="Times New Roman" w:hAnsi="Times New Roman" w:cs="Times New Roman"/>
        </w:rPr>
        <w:br/>
        <w:t>The materials markup percentage is:</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 xml:space="preserve">10%. </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15%.</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20%.</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30%.</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40%.</w:t>
      </w:r>
    </w:p>
    <w:p w:rsidR="0070201C" w:rsidRDefault="0070201C">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lastRenderedPageBreak/>
        <w:t>TB MC Qu. 23-123 (Static) Shale Remodeling uses time...</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Shale Remodeling uses time and materials pricing. It reports the following information:</w:t>
      </w:r>
      <w:r w:rsidRPr="0070201C">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6172"/>
        <w:gridCol w:w="621"/>
        <w:gridCol w:w="2728"/>
      </w:tblGrid>
      <w:tr w:rsidR="0070201C" w:rsidRPr="0070201C" w:rsidTr="0070201C">
        <w:trPr>
          <w:tblCellSpacing w:w="0" w:type="dxa"/>
        </w:trPr>
        <w:tc>
          <w:tcPr>
            <w:tcW w:w="0" w:type="auto"/>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b/>
                <w:bCs/>
              </w:rPr>
            </w:pPr>
            <w:r w:rsidRPr="0070201C">
              <w:rPr>
                <w:rFonts w:ascii="Courier New" w:eastAsia="Times New Roman" w:hAnsi="Courier New" w:cs="Courier New"/>
                <w:b/>
                <w:bCs/>
              </w:rPr>
              <w:t>Direct labor rate</w:t>
            </w:r>
          </w:p>
        </w:tc>
        <w:tc>
          <w:tcPr>
            <w:tcW w:w="0" w:type="auto"/>
            <w:tcMar>
              <w:top w:w="0" w:type="dxa"/>
              <w:left w:w="0" w:type="dxa"/>
              <w:bottom w:w="0" w:type="dxa"/>
              <w:right w:w="129" w:type="dxa"/>
            </w:tcMar>
            <w:vAlign w:val="center"/>
            <w:hideMark/>
          </w:tcPr>
          <w:p w:rsidR="0070201C" w:rsidRPr="0070201C" w:rsidRDefault="0070201C" w:rsidP="0070201C">
            <w:pPr>
              <w:widowControl/>
              <w:autoSpaceDE/>
              <w:autoSpaceDN/>
              <w:adjustRightInd/>
              <w:jc w:val="right"/>
              <w:rPr>
                <w:rFonts w:ascii="Courier New" w:eastAsia="Times New Roman" w:hAnsi="Courier New" w:cs="Courier New"/>
              </w:rPr>
            </w:pPr>
            <w:r w:rsidRPr="0070201C">
              <w:rPr>
                <w:rFonts w:ascii="Courier New" w:eastAsia="Times New Roman" w:hAnsi="Courier New" w:cs="Courier New"/>
              </w:rPr>
              <w:t>$ 60</w:t>
            </w:r>
          </w:p>
        </w:tc>
        <w:tc>
          <w:tcPr>
            <w:tcW w:w="0" w:type="auto"/>
            <w:tcMar>
              <w:top w:w="0" w:type="dxa"/>
              <w:left w:w="32"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rPr>
            </w:pPr>
            <w:r w:rsidRPr="0070201C">
              <w:rPr>
                <w:rFonts w:ascii="Courier New" w:eastAsia="Times New Roman" w:hAnsi="Courier New" w:cs="Courier New"/>
              </w:rPr>
              <w:t>per DLH</w:t>
            </w:r>
          </w:p>
        </w:tc>
      </w:tr>
      <w:tr w:rsidR="0070201C" w:rsidRPr="0070201C" w:rsidTr="0070201C">
        <w:trPr>
          <w:tblCellSpacing w:w="0" w:type="dxa"/>
        </w:trPr>
        <w:tc>
          <w:tcPr>
            <w:tcW w:w="0" w:type="auto"/>
            <w:shd w:val="clear" w:color="auto" w:fill="F7F7F7"/>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b/>
                <w:bCs/>
              </w:rPr>
            </w:pPr>
            <w:r w:rsidRPr="0070201C">
              <w:rPr>
                <w:rFonts w:ascii="Courier New" w:eastAsia="Times New Roman" w:hAnsi="Courier New" w:cs="Courier New"/>
                <w:b/>
                <w:bCs/>
              </w:rPr>
              <w:t>Non-materials-related overhead</w:t>
            </w:r>
          </w:p>
        </w:tc>
        <w:tc>
          <w:tcPr>
            <w:tcW w:w="0" w:type="auto"/>
            <w:shd w:val="clear" w:color="auto" w:fill="F7F7F7"/>
            <w:tcMar>
              <w:top w:w="0" w:type="dxa"/>
              <w:left w:w="0" w:type="dxa"/>
              <w:bottom w:w="0" w:type="dxa"/>
              <w:right w:w="129" w:type="dxa"/>
            </w:tcMar>
            <w:vAlign w:val="center"/>
            <w:hideMark/>
          </w:tcPr>
          <w:p w:rsidR="0070201C" w:rsidRPr="0070201C" w:rsidRDefault="0070201C" w:rsidP="0070201C">
            <w:pPr>
              <w:widowControl/>
              <w:autoSpaceDE/>
              <w:autoSpaceDN/>
              <w:adjustRightInd/>
              <w:jc w:val="right"/>
              <w:rPr>
                <w:rFonts w:ascii="Courier New" w:eastAsia="Times New Roman" w:hAnsi="Courier New" w:cs="Courier New"/>
              </w:rPr>
            </w:pPr>
            <w:r w:rsidRPr="0070201C">
              <w:rPr>
                <w:rFonts w:ascii="Courier New" w:eastAsia="Times New Roman" w:hAnsi="Courier New" w:cs="Courier New"/>
              </w:rPr>
              <w:t>$ 30</w:t>
            </w:r>
          </w:p>
        </w:tc>
        <w:tc>
          <w:tcPr>
            <w:tcW w:w="0" w:type="auto"/>
            <w:shd w:val="clear" w:color="auto" w:fill="F7F7F7"/>
            <w:tcMar>
              <w:top w:w="0" w:type="dxa"/>
              <w:left w:w="32"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rPr>
            </w:pPr>
            <w:r w:rsidRPr="0070201C">
              <w:rPr>
                <w:rFonts w:ascii="Courier New" w:eastAsia="Times New Roman" w:hAnsi="Courier New" w:cs="Courier New"/>
              </w:rPr>
              <w:t>per DLH</w:t>
            </w:r>
          </w:p>
        </w:tc>
      </w:tr>
      <w:tr w:rsidR="0070201C" w:rsidRPr="0070201C" w:rsidTr="0070201C">
        <w:trPr>
          <w:tblCellSpacing w:w="0" w:type="dxa"/>
        </w:trPr>
        <w:tc>
          <w:tcPr>
            <w:tcW w:w="0" w:type="auto"/>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b/>
                <w:bCs/>
              </w:rPr>
            </w:pPr>
            <w:r w:rsidRPr="0070201C">
              <w:rPr>
                <w:rFonts w:ascii="Courier New" w:eastAsia="Times New Roman" w:hAnsi="Courier New" w:cs="Courier New"/>
                <w:b/>
                <w:bCs/>
              </w:rPr>
              <w:t>Materials-related overhead</w:t>
            </w:r>
          </w:p>
        </w:tc>
        <w:tc>
          <w:tcPr>
            <w:tcW w:w="0" w:type="auto"/>
            <w:tcMar>
              <w:top w:w="0" w:type="dxa"/>
              <w:left w:w="0" w:type="dxa"/>
              <w:bottom w:w="0" w:type="dxa"/>
              <w:right w:w="32" w:type="dxa"/>
            </w:tcMar>
            <w:vAlign w:val="center"/>
            <w:hideMark/>
          </w:tcPr>
          <w:p w:rsidR="0070201C" w:rsidRPr="0070201C" w:rsidRDefault="0070201C" w:rsidP="0070201C">
            <w:pPr>
              <w:widowControl/>
              <w:autoSpaceDE/>
              <w:autoSpaceDN/>
              <w:adjustRightInd/>
              <w:jc w:val="right"/>
              <w:rPr>
                <w:rFonts w:ascii="Courier New" w:eastAsia="Times New Roman" w:hAnsi="Courier New" w:cs="Courier New"/>
              </w:rPr>
            </w:pPr>
            <w:r w:rsidRPr="0070201C">
              <w:rPr>
                <w:rFonts w:ascii="Courier New" w:eastAsia="Times New Roman" w:hAnsi="Courier New" w:cs="Courier New"/>
              </w:rPr>
              <w:t>10%</w:t>
            </w:r>
          </w:p>
        </w:tc>
        <w:tc>
          <w:tcPr>
            <w:tcW w:w="0" w:type="auto"/>
            <w:tcMar>
              <w:top w:w="0" w:type="dxa"/>
              <w:left w:w="32"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rPr>
            </w:pPr>
            <w:r w:rsidRPr="0070201C">
              <w:rPr>
                <w:rFonts w:ascii="Courier New" w:eastAsia="Times New Roman" w:hAnsi="Courier New" w:cs="Courier New"/>
              </w:rPr>
              <w:t>of direct materials cost</w:t>
            </w:r>
          </w:p>
        </w:tc>
      </w:tr>
      <w:tr w:rsidR="0070201C" w:rsidRPr="0070201C" w:rsidTr="0070201C">
        <w:trPr>
          <w:tblCellSpacing w:w="0" w:type="dxa"/>
        </w:trPr>
        <w:tc>
          <w:tcPr>
            <w:tcW w:w="0" w:type="auto"/>
            <w:shd w:val="clear" w:color="auto" w:fill="F7F7F7"/>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Courier New" w:eastAsia="Times New Roman" w:hAnsi="Courier New" w:cs="Courier New"/>
                <w:b/>
                <w:bCs/>
              </w:rPr>
            </w:pPr>
            <w:r w:rsidRPr="0070201C">
              <w:rPr>
                <w:rFonts w:ascii="Courier New" w:eastAsia="Times New Roman" w:hAnsi="Courier New" w:cs="Courier New"/>
                <w:b/>
                <w:bCs/>
              </w:rPr>
              <w:t>Target profit margin (both conversion and direct materials)</w:t>
            </w:r>
          </w:p>
        </w:tc>
        <w:tc>
          <w:tcPr>
            <w:tcW w:w="0" w:type="auto"/>
            <w:shd w:val="clear" w:color="auto" w:fill="F7F7F7"/>
            <w:tcMar>
              <w:top w:w="0" w:type="dxa"/>
              <w:left w:w="0" w:type="dxa"/>
              <w:bottom w:w="0" w:type="dxa"/>
              <w:right w:w="32" w:type="dxa"/>
            </w:tcMar>
            <w:vAlign w:val="center"/>
            <w:hideMark/>
          </w:tcPr>
          <w:p w:rsidR="0070201C" w:rsidRPr="0070201C" w:rsidRDefault="0070201C" w:rsidP="0070201C">
            <w:pPr>
              <w:widowControl/>
              <w:autoSpaceDE/>
              <w:autoSpaceDN/>
              <w:adjustRightInd/>
              <w:jc w:val="right"/>
              <w:rPr>
                <w:rFonts w:ascii="Courier New" w:eastAsia="Times New Roman" w:hAnsi="Courier New" w:cs="Courier New"/>
              </w:rPr>
            </w:pPr>
            <w:r w:rsidRPr="0070201C">
              <w:rPr>
                <w:rFonts w:ascii="Courier New" w:eastAsia="Times New Roman" w:hAnsi="Courier New" w:cs="Courier New"/>
              </w:rPr>
              <w:t>20%</w:t>
            </w:r>
          </w:p>
        </w:tc>
        <w:tc>
          <w:tcPr>
            <w:tcW w:w="0" w:type="auto"/>
            <w:shd w:val="clear" w:color="auto" w:fill="F7F7F7"/>
            <w:tcMar>
              <w:top w:w="0" w:type="dxa"/>
              <w:left w:w="0" w:type="dxa"/>
              <w:bottom w:w="0" w:type="dxa"/>
              <w:right w:w="107" w:type="dxa"/>
            </w:tcMar>
            <w:vAlign w:val="center"/>
            <w:hideMark/>
          </w:tcPr>
          <w:p w:rsidR="0070201C" w:rsidRPr="0070201C" w:rsidRDefault="0070201C" w:rsidP="0070201C">
            <w:pPr>
              <w:widowControl/>
              <w:autoSpaceDE/>
              <w:autoSpaceDN/>
              <w:adjustRightInd/>
              <w:rPr>
                <w:rFonts w:ascii="Courier New" w:eastAsia="Times New Roman" w:hAnsi="Courier New" w:cs="Courier New"/>
              </w:rPr>
            </w:pPr>
            <w:r w:rsidRPr="0070201C">
              <w:rPr>
                <w:rFonts w:ascii="Courier New" w:eastAsia="Times New Roman" w:hAnsi="Courier New" w:cs="Courier New"/>
              </w:rPr>
              <w:t> </w:t>
            </w:r>
          </w:p>
        </w:tc>
      </w:tr>
    </w:tbl>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 </w:t>
      </w:r>
      <w:r w:rsidRPr="0070201C">
        <w:rPr>
          <w:rFonts w:ascii="Times New Roman" w:eastAsia="Times New Roman" w:hAnsi="Times New Roman" w:cs="Times New Roman"/>
        </w:rPr>
        <w:br/>
        <w:t>The materials markup percentage is:</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 xml:space="preserve">10%. </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15%.</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20%.</w:t>
      </w:r>
    </w:p>
    <w:p w:rsidR="0070201C" w:rsidRPr="0070201C" w:rsidRDefault="0070201C" w:rsidP="0070201C">
      <w:pPr>
        <w:widowControl/>
        <w:autoSpaceDE/>
        <w:autoSpaceDN/>
        <w:adjustRightInd/>
        <w:spacing w:before="100" w:beforeAutospacing="1" w:after="100" w:afterAutospacing="1"/>
        <w:rPr>
          <w:rFonts w:ascii="Arial Black" w:eastAsia="Times New Roman" w:hAnsi="Arial Black" w:cs="Times New Roman"/>
          <w:b/>
        </w:rPr>
      </w:pPr>
      <w:r w:rsidRPr="0070201C">
        <w:rPr>
          <w:rFonts w:ascii="Arial Black" w:eastAsia="Times New Roman" w:hAnsi="Arial Black" w:cs="Times New Roman"/>
          <w:b/>
        </w:rPr>
        <w:t>30%.</w:t>
      </w:r>
    </w:p>
    <w:p w:rsidR="0070201C" w:rsidRPr="0070201C" w:rsidRDefault="0070201C" w:rsidP="0070201C">
      <w:pPr>
        <w:widowControl/>
        <w:autoSpaceDE/>
        <w:autoSpaceDN/>
        <w:adjustRightInd/>
        <w:spacing w:before="100" w:beforeAutospacing="1" w:after="100" w:afterAutospacing="1"/>
        <w:rPr>
          <w:rFonts w:ascii="Times New Roman" w:eastAsia="Times New Roman" w:hAnsi="Times New Roman" w:cs="Times New Roman"/>
        </w:rPr>
      </w:pPr>
      <w:r w:rsidRPr="0070201C">
        <w:rPr>
          <w:rFonts w:ascii="Times New Roman" w:eastAsia="Times New Roman" w:hAnsi="Times New Roman" w:cs="Times New Roman"/>
        </w:rPr>
        <w:t>40%.</w:t>
      </w:r>
    </w:p>
    <w:tbl>
      <w:tblPr>
        <w:tblW w:w="0" w:type="auto"/>
        <w:tblCellSpacing w:w="0" w:type="dxa"/>
        <w:tblCellMar>
          <w:left w:w="0" w:type="dxa"/>
          <w:right w:w="0" w:type="dxa"/>
        </w:tblCellMar>
        <w:tblLook w:val="04A0"/>
      </w:tblPr>
      <w:tblGrid>
        <w:gridCol w:w="5749"/>
        <w:gridCol w:w="1205"/>
      </w:tblGrid>
      <w:tr w:rsidR="0070201C" w:rsidRPr="0070201C" w:rsidTr="0070201C">
        <w:trPr>
          <w:tblCellSpacing w:w="0" w:type="dxa"/>
        </w:trPr>
        <w:tc>
          <w:tcPr>
            <w:tcW w:w="0" w:type="auto"/>
            <w:gridSpan w:val="2"/>
            <w:tcMar>
              <w:top w:w="0" w:type="dxa"/>
              <w:left w:w="161" w:type="dxa"/>
              <w:bottom w:w="0" w:type="dxa"/>
              <w:right w:w="0" w:type="dxa"/>
            </w:tcMar>
            <w:vAlign w:val="bottom"/>
            <w:hideMark/>
          </w:tcPr>
          <w:p w:rsidR="0070201C" w:rsidRPr="0070201C" w:rsidRDefault="0070201C" w:rsidP="0070201C">
            <w:pPr>
              <w:widowControl/>
              <w:autoSpaceDE/>
              <w:autoSpaceDN/>
              <w:adjustRightInd/>
              <w:rPr>
                <w:rFonts w:ascii="Arial Black" w:eastAsia="Times New Roman" w:hAnsi="Arial Black" w:cs="Courier New"/>
                <w:b/>
                <w:bCs/>
              </w:rPr>
            </w:pPr>
            <w:r w:rsidRPr="0070201C">
              <w:rPr>
                <w:rFonts w:ascii="Arial Black" w:eastAsia="Times New Roman" w:hAnsi="Arial Black" w:cs="Courier New"/>
                <w:b/>
                <w:bCs/>
              </w:rPr>
              <w:t>Materials markup per dollar of direct materials cost</w:t>
            </w:r>
          </w:p>
        </w:tc>
      </w:tr>
      <w:tr w:rsidR="0070201C" w:rsidRPr="0070201C" w:rsidTr="0070201C">
        <w:trPr>
          <w:tblCellSpacing w:w="0" w:type="dxa"/>
        </w:trPr>
        <w:tc>
          <w:tcPr>
            <w:tcW w:w="0" w:type="auto"/>
            <w:shd w:val="clear" w:color="auto" w:fill="F7F7F7"/>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Arial Black" w:eastAsia="Times New Roman" w:hAnsi="Arial Black" w:cs="Courier New"/>
                <w:b/>
                <w:bCs/>
              </w:rPr>
            </w:pPr>
            <w:r w:rsidRPr="0070201C">
              <w:rPr>
                <w:rFonts w:ascii="Arial Black" w:eastAsia="Times New Roman" w:hAnsi="Arial Black" w:cs="Courier New"/>
                <w:b/>
                <w:bCs/>
              </w:rPr>
              <w:t>Materials-related overhead</w:t>
            </w:r>
          </w:p>
        </w:tc>
        <w:tc>
          <w:tcPr>
            <w:tcW w:w="0" w:type="auto"/>
            <w:shd w:val="clear" w:color="auto" w:fill="F7F7F7"/>
            <w:tcMar>
              <w:top w:w="0" w:type="dxa"/>
              <w:left w:w="0" w:type="dxa"/>
              <w:bottom w:w="0" w:type="dxa"/>
              <w:right w:w="107" w:type="dxa"/>
            </w:tcMar>
            <w:vAlign w:val="center"/>
            <w:hideMark/>
          </w:tcPr>
          <w:p w:rsidR="0070201C" w:rsidRPr="0070201C" w:rsidRDefault="0070201C" w:rsidP="0070201C">
            <w:pPr>
              <w:widowControl/>
              <w:autoSpaceDE/>
              <w:autoSpaceDN/>
              <w:adjustRightInd/>
              <w:jc w:val="right"/>
              <w:rPr>
                <w:rFonts w:ascii="Arial Black" w:eastAsia="Times New Roman" w:hAnsi="Arial Black" w:cs="Courier New"/>
              </w:rPr>
            </w:pPr>
            <w:r w:rsidRPr="0070201C">
              <w:rPr>
                <w:rFonts w:ascii="Arial Black" w:eastAsia="Times New Roman" w:hAnsi="Arial Black" w:cs="Courier New"/>
              </w:rPr>
              <w:t>10%</w:t>
            </w:r>
          </w:p>
        </w:tc>
      </w:tr>
      <w:tr w:rsidR="0070201C" w:rsidRPr="0070201C" w:rsidTr="0070201C">
        <w:trPr>
          <w:tblCellSpacing w:w="0" w:type="dxa"/>
        </w:trPr>
        <w:tc>
          <w:tcPr>
            <w:tcW w:w="0" w:type="auto"/>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Arial Black" w:eastAsia="Times New Roman" w:hAnsi="Arial Black" w:cs="Courier New"/>
                <w:b/>
                <w:bCs/>
              </w:rPr>
            </w:pPr>
            <w:r w:rsidRPr="0070201C">
              <w:rPr>
                <w:rFonts w:ascii="Arial Black" w:eastAsia="Times New Roman" w:hAnsi="Arial Black" w:cs="Courier New"/>
                <w:b/>
                <w:bCs/>
              </w:rPr>
              <w:t>Target profit margin</w:t>
            </w:r>
          </w:p>
        </w:tc>
        <w:tc>
          <w:tcPr>
            <w:tcW w:w="0" w:type="auto"/>
            <w:tcBorders>
              <w:bottom w:val="single" w:sz="4" w:space="0" w:color="000000"/>
            </w:tcBorders>
            <w:tcMar>
              <w:top w:w="0" w:type="dxa"/>
              <w:left w:w="0" w:type="dxa"/>
              <w:bottom w:w="0" w:type="dxa"/>
              <w:right w:w="107" w:type="dxa"/>
            </w:tcMar>
            <w:vAlign w:val="center"/>
            <w:hideMark/>
          </w:tcPr>
          <w:p w:rsidR="0070201C" w:rsidRPr="0070201C" w:rsidRDefault="0070201C" w:rsidP="0070201C">
            <w:pPr>
              <w:widowControl/>
              <w:autoSpaceDE/>
              <w:autoSpaceDN/>
              <w:adjustRightInd/>
              <w:jc w:val="right"/>
              <w:rPr>
                <w:rFonts w:ascii="Arial Black" w:eastAsia="Times New Roman" w:hAnsi="Arial Black" w:cs="Courier New"/>
              </w:rPr>
            </w:pPr>
            <w:r w:rsidRPr="0070201C">
              <w:rPr>
                <w:rFonts w:ascii="Arial Black" w:eastAsia="Times New Roman" w:hAnsi="Arial Black" w:cs="Courier New"/>
              </w:rPr>
              <w:t>20%</w:t>
            </w:r>
          </w:p>
        </w:tc>
      </w:tr>
      <w:tr w:rsidR="0070201C" w:rsidRPr="0070201C" w:rsidTr="0070201C">
        <w:trPr>
          <w:tblCellSpacing w:w="0" w:type="dxa"/>
        </w:trPr>
        <w:tc>
          <w:tcPr>
            <w:tcW w:w="0" w:type="auto"/>
            <w:shd w:val="clear" w:color="auto" w:fill="F7F7F7"/>
            <w:tcMar>
              <w:top w:w="0" w:type="dxa"/>
              <w:left w:w="161" w:type="dxa"/>
              <w:bottom w:w="0" w:type="dxa"/>
              <w:right w:w="0" w:type="dxa"/>
            </w:tcMar>
            <w:vAlign w:val="center"/>
            <w:hideMark/>
          </w:tcPr>
          <w:p w:rsidR="0070201C" w:rsidRPr="0070201C" w:rsidRDefault="0070201C" w:rsidP="0070201C">
            <w:pPr>
              <w:widowControl/>
              <w:autoSpaceDE/>
              <w:autoSpaceDN/>
              <w:adjustRightInd/>
              <w:rPr>
                <w:rFonts w:ascii="Arial Black" w:eastAsia="Times New Roman" w:hAnsi="Arial Black" w:cs="Courier New"/>
                <w:b/>
                <w:bCs/>
              </w:rPr>
            </w:pPr>
            <w:r w:rsidRPr="0070201C">
              <w:rPr>
                <w:rFonts w:ascii="Arial Black" w:eastAsia="Times New Roman" w:hAnsi="Arial Black" w:cs="Courier New"/>
                <w:b/>
                <w:bCs/>
              </w:rPr>
              <w:t>Materials markup</w:t>
            </w:r>
          </w:p>
        </w:tc>
        <w:tc>
          <w:tcPr>
            <w:tcW w:w="0" w:type="auto"/>
            <w:tcBorders>
              <w:top w:val="nil"/>
              <w:left w:val="nil"/>
              <w:bottom w:val="double" w:sz="6" w:space="0" w:color="000000"/>
              <w:right w:val="nil"/>
            </w:tcBorders>
            <w:shd w:val="clear" w:color="auto" w:fill="F7F7F7"/>
            <w:tcMar>
              <w:top w:w="32" w:type="dxa"/>
              <w:left w:w="107" w:type="dxa"/>
              <w:bottom w:w="32" w:type="dxa"/>
              <w:right w:w="107" w:type="dxa"/>
            </w:tcMar>
            <w:vAlign w:val="center"/>
            <w:hideMark/>
          </w:tcPr>
          <w:p w:rsidR="0070201C" w:rsidRPr="0070201C" w:rsidRDefault="0070201C" w:rsidP="0070201C">
            <w:pPr>
              <w:widowControl/>
              <w:autoSpaceDE/>
              <w:autoSpaceDN/>
              <w:adjustRightInd/>
              <w:jc w:val="right"/>
              <w:rPr>
                <w:rFonts w:ascii="Arial Black" w:eastAsia="Times New Roman" w:hAnsi="Arial Black" w:cs="Courier New"/>
              </w:rPr>
            </w:pPr>
            <w:r w:rsidRPr="0070201C">
              <w:rPr>
                <w:rFonts w:ascii="Arial Black" w:eastAsia="Times New Roman" w:hAnsi="Arial Black" w:cs="Courier New"/>
              </w:rPr>
              <w:t>30%</w:t>
            </w:r>
          </w:p>
        </w:tc>
      </w:tr>
    </w:tbl>
    <w:p w:rsidR="0070201C" w:rsidRPr="0070201C" w:rsidRDefault="0070201C" w:rsidP="0070201C">
      <w:pPr>
        <w:widowControl/>
        <w:autoSpaceDE/>
        <w:autoSpaceDN/>
        <w:adjustRightInd/>
        <w:rPr>
          <w:rFonts w:ascii="Times New Roman" w:eastAsia="Times New Roman" w:hAnsi="Times New Roman" w:cs="Times New Roman"/>
        </w:rPr>
      </w:pPr>
    </w:p>
    <w:p w:rsidR="0070201C" w:rsidRDefault="0070201C">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r w:rsidRPr="00DC1B8B">
        <w:rPr>
          <w:rFonts w:ascii="Times New Roman" w:eastAsia="Times New Roman" w:hAnsi="Times New Roman" w:cs="Times New Roman"/>
        </w:rPr>
        <w:lastRenderedPageBreak/>
        <w:t xml:space="preserve">TB MC Qu. </w:t>
      </w:r>
      <w:proofErr w:type="gramStart"/>
      <w:r w:rsidRPr="00DC1B8B">
        <w:rPr>
          <w:rFonts w:ascii="Times New Roman" w:eastAsia="Times New Roman" w:hAnsi="Times New Roman" w:cs="Times New Roman"/>
        </w:rPr>
        <w:t>23-122 (</w:t>
      </w:r>
      <w:proofErr w:type="spellStart"/>
      <w:r w:rsidRPr="00DC1B8B">
        <w:rPr>
          <w:rFonts w:ascii="Times New Roman" w:eastAsia="Times New Roman" w:hAnsi="Times New Roman" w:cs="Times New Roman"/>
        </w:rPr>
        <w:t>Algo</w:t>
      </w:r>
      <w:proofErr w:type="spellEnd"/>
      <w:r w:rsidRPr="00DC1B8B">
        <w:rPr>
          <w:rFonts w:ascii="Times New Roman" w:eastAsia="Times New Roman" w:hAnsi="Times New Roman" w:cs="Times New Roman"/>
        </w:rPr>
        <w:t>) Shale Remodeling</w:t>
      </w:r>
      <w:proofErr w:type="gramEnd"/>
      <w:r w:rsidRPr="00DC1B8B">
        <w:rPr>
          <w:rFonts w:ascii="Times New Roman" w:eastAsia="Times New Roman" w:hAnsi="Times New Roman" w:cs="Times New Roman"/>
        </w:rPr>
        <w:t xml:space="preserve"> uses...</w:t>
      </w:r>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r w:rsidRPr="00DC1B8B">
        <w:rPr>
          <w:rFonts w:ascii="Times New Roman" w:eastAsia="Times New Roman" w:hAnsi="Times New Roman" w:cs="Times New Roman"/>
        </w:rPr>
        <w:t>Shale Remodeling uses time and materials pricing. It reports the following information:</w:t>
      </w:r>
      <w:r w:rsidRPr="00DC1B8B">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6196"/>
        <w:gridCol w:w="622"/>
        <w:gridCol w:w="2703"/>
      </w:tblGrid>
      <w:tr w:rsidR="00DC1B8B" w:rsidRPr="00DC1B8B" w:rsidTr="00DC1B8B">
        <w:trPr>
          <w:tblCellSpacing w:w="0" w:type="dxa"/>
        </w:trPr>
        <w:tc>
          <w:tcPr>
            <w:tcW w:w="0" w:type="auto"/>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Courier New" w:eastAsia="Times New Roman" w:hAnsi="Courier New" w:cs="Courier New"/>
                <w:b/>
                <w:bCs/>
              </w:rPr>
            </w:pPr>
            <w:r w:rsidRPr="00DC1B8B">
              <w:rPr>
                <w:rFonts w:ascii="Courier New" w:eastAsia="Times New Roman" w:hAnsi="Courier New" w:cs="Courier New"/>
                <w:b/>
                <w:bCs/>
              </w:rPr>
              <w:t>Direct labor rate</w:t>
            </w:r>
          </w:p>
        </w:tc>
        <w:tc>
          <w:tcPr>
            <w:tcW w:w="0" w:type="auto"/>
            <w:tcMar>
              <w:top w:w="0" w:type="dxa"/>
              <w:left w:w="0" w:type="dxa"/>
              <w:bottom w:w="0" w:type="dxa"/>
              <w:right w:w="129" w:type="dxa"/>
            </w:tcMar>
            <w:vAlign w:val="center"/>
            <w:hideMark/>
          </w:tcPr>
          <w:p w:rsidR="00DC1B8B" w:rsidRPr="00DC1B8B" w:rsidRDefault="00DC1B8B" w:rsidP="00DC1B8B">
            <w:pPr>
              <w:widowControl/>
              <w:autoSpaceDE/>
              <w:autoSpaceDN/>
              <w:adjustRightInd/>
              <w:jc w:val="right"/>
              <w:rPr>
                <w:rFonts w:ascii="Courier New" w:eastAsia="Times New Roman" w:hAnsi="Courier New" w:cs="Courier New"/>
              </w:rPr>
            </w:pPr>
            <w:r w:rsidRPr="00DC1B8B">
              <w:rPr>
                <w:rFonts w:ascii="Courier New" w:eastAsia="Times New Roman" w:hAnsi="Courier New" w:cs="Courier New"/>
              </w:rPr>
              <w:t>$ 90</w:t>
            </w:r>
          </w:p>
        </w:tc>
        <w:tc>
          <w:tcPr>
            <w:tcW w:w="0" w:type="auto"/>
            <w:vAlign w:val="center"/>
            <w:hideMark/>
          </w:tcPr>
          <w:p w:rsidR="00DC1B8B" w:rsidRPr="00DC1B8B" w:rsidRDefault="00DC1B8B" w:rsidP="00DC1B8B">
            <w:pPr>
              <w:widowControl/>
              <w:autoSpaceDE/>
              <w:autoSpaceDN/>
              <w:adjustRightInd/>
              <w:rPr>
                <w:rFonts w:ascii="Courier New" w:eastAsia="Times New Roman" w:hAnsi="Courier New" w:cs="Courier New"/>
              </w:rPr>
            </w:pPr>
            <w:r w:rsidRPr="00DC1B8B">
              <w:rPr>
                <w:rFonts w:ascii="Courier New" w:eastAsia="Times New Roman" w:hAnsi="Courier New" w:cs="Courier New"/>
              </w:rPr>
              <w:t>per DLH</w:t>
            </w:r>
          </w:p>
        </w:tc>
      </w:tr>
      <w:tr w:rsidR="00DC1B8B" w:rsidRPr="00DC1B8B" w:rsidTr="00DC1B8B">
        <w:trPr>
          <w:tblCellSpacing w:w="0" w:type="dxa"/>
        </w:trPr>
        <w:tc>
          <w:tcPr>
            <w:tcW w:w="0" w:type="auto"/>
            <w:shd w:val="clear" w:color="auto" w:fill="F7F7F7"/>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Courier New" w:eastAsia="Times New Roman" w:hAnsi="Courier New" w:cs="Courier New"/>
                <w:b/>
                <w:bCs/>
              </w:rPr>
            </w:pPr>
            <w:r w:rsidRPr="00DC1B8B">
              <w:rPr>
                <w:rFonts w:ascii="Courier New" w:eastAsia="Times New Roman" w:hAnsi="Courier New" w:cs="Courier New"/>
                <w:b/>
                <w:bCs/>
              </w:rPr>
              <w:t>Non-materials-related overhead</w:t>
            </w:r>
          </w:p>
        </w:tc>
        <w:tc>
          <w:tcPr>
            <w:tcW w:w="0" w:type="auto"/>
            <w:shd w:val="clear" w:color="auto" w:fill="F7F7F7"/>
            <w:tcMar>
              <w:top w:w="0" w:type="dxa"/>
              <w:left w:w="0" w:type="dxa"/>
              <w:bottom w:w="0" w:type="dxa"/>
              <w:right w:w="129" w:type="dxa"/>
            </w:tcMar>
            <w:vAlign w:val="center"/>
            <w:hideMark/>
          </w:tcPr>
          <w:p w:rsidR="00DC1B8B" w:rsidRPr="00DC1B8B" w:rsidRDefault="00DC1B8B" w:rsidP="00DC1B8B">
            <w:pPr>
              <w:widowControl/>
              <w:autoSpaceDE/>
              <w:autoSpaceDN/>
              <w:adjustRightInd/>
              <w:jc w:val="right"/>
              <w:rPr>
                <w:rFonts w:ascii="Courier New" w:eastAsia="Times New Roman" w:hAnsi="Courier New" w:cs="Courier New"/>
              </w:rPr>
            </w:pPr>
            <w:r w:rsidRPr="00DC1B8B">
              <w:rPr>
                <w:rFonts w:ascii="Courier New" w:eastAsia="Times New Roman" w:hAnsi="Courier New" w:cs="Courier New"/>
              </w:rPr>
              <w:t>$ 60</w:t>
            </w:r>
          </w:p>
        </w:tc>
        <w:tc>
          <w:tcPr>
            <w:tcW w:w="0" w:type="auto"/>
            <w:shd w:val="clear" w:color="auto" w:fill="F7F7F7"/>
            <w:vAlign w:val="center"/>
            <w:hideMark/>
          </w:tcPr>
          <w:p w:rsidR="00DC1B8B" w:rsidRPr="00DC1B8B" w:rsidRDefault="00DC1B8B" w:rsidP="00DC1B8B">
            <w:pPr>
              <w:widowControl/>
              <w:autoSpaceDE/>
              <w:autoSpaceDN/>
              <w:adjustRightInd/>
              <w:rPr>
                <w:rFonts w:ascii="Courier New" w:eastAsia="Times New Roman" w:hAnsi="Courier New" w:cs="Courier New"/>
              </w:rPr>
            </w:pPr>
            <w:r w:rsidRPr="00DC1B8B">
              <w:rPr>
                <w:rFonts w:ascii="Courier New" w:eastAsia="Times New Roman" w:hAnsi="Courier New" w:cs="Courier New"/>
              </w:rPr>
              <w:t>per DLH</w:t>
            </w:r>
          </w:p>
        </w:tc>
      </w:tr>
      <w:tr w:rsidR="00DC1B8B" w:rsidRPr="00DC1B8B" w:rsidTr="00DC1B8B">
        <w:trPr>
          <w:tblCellSpacing w:w="0" w:type="dxa"/>
        </w:trPr>
        <w:tc>
          <w:tcPr>
            <w:tcW w:w="0" w:type="auto"/>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Courier New" w:eastAsia="Times New Roman" w:hAnsi="Courier New" w:cs="Courier New"/>
                <w:b/>
                <w:bCs/>
              </w:rPr>
            </w:pPr>
            <w:r w:rsidRPr="00DC1B8B">
              <w:rPr>
                <w:rFonts w:ascii="Courier New" w:eastAsia="Times New Roman" w:hAnsi="Courier New" w:cs="Courier New"/>
                <w:b/>
                <w:bCs/>
              </w:rPr>
              <w:t>Materials-related overhead</w:t>
            </w:r>
          </w:p>
        </w:tc>
        <w:tc>
          <w:tcPr>
            <w:tcW w:w="0" w:type="auto"/>
            <w:tcMar>
              <w:top w:w="0" w:type="dxa"/>
              <w:left w:w="0" w:type="dxa"/>
              <w:bottom w:w="0" w:type="dxa"/>
              <w:right w:w="32" w:type="dxa"/>
            </w:tcMar>
            <w:vAlign w:val="center"/>
            <w:hideMark/>
          </w:tcPr>
          <w:p w:rsidR="00DC1B8B" w:rsidRPr="00DC1B8B" w:rsidRDefault="00DC1B8B" w:rsidP="00DC1B8B">
            <w:pPr>
              <w:widowControl/>
              <w:autoSpaceDE/>
              <w:autoSpaceDN/>
              <w:adjustRightInd/>
              <w:jc w:val="right"/>
              <w:rPr>
                <w:rFonts w:ascii="Courier New" w:eastAsia="Times New Roman" w:hAnsi="Courier New" w:cs="Courier New"/>
              </w:rPr>
            </w:pPr>
            <w:r w:rsidRPr="00DC1B8B">
              <w:rPr>
                <w:rFonts w:ascii="Courier New" w:eastAsia="Times New Roman" w:hAnsi="Courier New" w:cs="Courier New"/>
              </w:rPr>
              <w:t>16%</w:t>
            </w:r>
          </w:p>
        </w:tc>
        <w:tc>
          <w:tcPr>
            <w:tcW w:w="0" w:type="auto"/>
            <w:vAlign w:val="center"/>
            <w:hideMark/>
          </w:tcPr>
          <w:p w:rsidR="00DC1B8B" w:rsidRPr="00DC1B8B" w:rsidRDefault="00DC1B8B" w:rsidP="00DC1B8B">
            <w:pPr>
              <w:widowControl/>
              <w:autoSpaceDE/>
              <w:autoSpaceDN/>
              <w:adjustRightInd/>
              <w:rPr>
                <w:rFonts w:ascii="Courier New" w:eastAsia="Times New Roman" w:hAnsi="Courier New" w:cs="Courier New"/>
              </w:rPr>
            </w:pPr>
            <w:r w:rsidRPr="00DC1B8B">
              <w:rPr>
                <w:rFonts w:ascii="Courier New" w:eastAsia="Times New Roman" w:hAnsi="Courier New" w:cs="Courier New"/>
              </w:rPr>
              <w:t>of direct materials cost</w:t>
            </w:r>
          </w:p>
        </w:tc>
      </w:tr>
      <w:tr w:rsidR="00DC1B8B" w:rsidRPr="00DC1B8B" w:rsidTr="00DC1B8B">
        <w:trPr>
          <w:tblCellSpacing w:w="0" w:type="dxa"/>
        </w:trPr>
        <w:tc>
          <w:tcPr>
            <w:tcW w:w="0" w:type="auto"/>
            <w:shd w:val="clear" w:color="auto" w:fill="F7F7F7"/>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Courier New" w:eastAsia="Times New Roman" w:hAnsi="Courier New" w:cs="Courier New"/>
                <w:b/>
                <w:bCs/>
              </w:rPr>
            </w:pPr>
            <w:r w:rsidRPr="00DC1B8B">
              <w:rPr>
                <w:rFonts w:ascii="Courier New" w:eastAsia="Times New Roman" w:hAnsi="Courier New" w:cs="Courier New"/>
                <w:b/>
                <w:bCs/>
              </w:rPr>
              <w:t>Target profit margin (both conversion and direct materials)</w:t>
            </w:r>
          </w:p>
        </w:tc>
        <w:tc>
          <w:tcPr>
            <w:tcW w:w="0" w:type="auto"/>
            <w:shd w:val="clear" w:color="auto" w:fill="F7F7F7"/>
            <w:tcMar>
              <w:top w:w="0" w:type="dxa"/>
              <w:left w:w="0" w:type="dxa"/>
              <w:bottom w:w="0" w:type="dxa"/>
              <w:right w:w="32" w:type="dxa"/>
            </w:tcMar>
            <w:vAlign w:val="center"/>
            <w:hideMark/>
          </w:tcPr>
          <w:p w:rsidR="00DC1B8B" w:rsidRPr="00DC1B8B" w:rsidRDefault="00DC1B8B" w:rsidP="00DC1B8B">
            <w:pPr>
              <w:widowControl/>
              <w:autoSpaceDE/>
              <w:autoSpaceDN/>
              <w:adjustRightInd/>
              <w:jc w:val="right"/>
              <w:rPr>
                <w:rFonts w:ascii="Courier New" w:eastAsia="Times New Roman" w:hAnsi="Courier New" w:cs="Courier New"/>
              </w:rPr>
            </w:pPr>
            <w:r w:rsidRPr="00DC1B8B">
              <w:rPr>
                <w:rFonts w:ascii="Courier New" w:eastAsia="Times New Roman" w:hAnsi="Courier New" w:cs="Courier New"/>
              </w:rPr>
              <w:t>20%</w:t>
            </w:r>
          </w:p>
        </w:tc>
        <w:tc>
          <w:tcPr>
            <w:tcW w:w="0" w:type="auto"/>
            <w:shd w:val="clear" w:color="auto" w:fill="F7F7F7"/>
            <w:tcMar>
              <w:top w:w="0" w:type="dxa"/>
              <w:left w:w="0" w:type="dxa"/>
              <w:bottom w:w="0" w:type="dxa"/>
              <w:right w:w="107" w:type="dxa"/>
            </w:tcMar>
            <w:vAlign w:val="center"/>
            <w:hideMark/>
          </w:tcPr>
          <w:p w:rsidR="00DC1B8B" w:rsidRPr="00DC1B8B" w:rsidRDefault="00DC1B8B" w:rsidP="00DC1B8B">
            <w:pPr>
              <w:widowControl/>
              <w:autoSpaceDE/>
              <w:autoSpaceDN/>
              <w:adjustRightInd/>
              <w:rPr>
                <w:rFonts w:ascii="Courier New" w:eastAsia="Times New Roman" w:hAnsi="Courier New" w:cs="Courier New"/>
              </w:rPr>
            </w:pPr>
            <w:r w:rsidRPr="00DC1B8B">
              <w:rPr>
                <w:rFonts w:ascii="Courier New" w:eastAsia="Times New Roman" w:hAnsi="Courier New" w:cs="Courier New"/>
              </w:rPr>
              <w:t> </w:t>
            </w:r>
          </w:p>
        </w:tc>
      </w:tr>
    </w:tbl>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r w:rsidRPr="00DC1B8B">
        <w:rPr>
          <w:rFonts w:ascii="Times New Roman" w:eastAsia="Times New Roman" w:hAnsi="Times New Roman" w:cs="Times New Roman"/>
        </w:rPr>
        <w:br/>
        <w:t>The time charger per hour of direct labor is:</w:t>
      </w:r>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DC1B8B">
        <w:rPr>
          <w:rFonts w:ascii="Times New Roman" w:eastAsia="Times New Roman" w:hAnsi="Times New Roman" w:cs="Times New Roman"/>
        </w:rPr>
        <w:t>$144.</w:t>
      </w:r>
      <w:proofErr w:type="gramEnd"/>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DC1B8B">
        <w:rPr>
          <w:rFonts w:ascii="Times New Roman" w:eastAsia="Times New Roman" w:hAnsi="Times New Roman" w:cs="Times New Roman"/>
        </w:rPr>
        <w:t>$180.</w:t>
      </w:r>
      <w:proofErr w:type="gramEnd"/>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DC1B8B">
        <w:rPr>
          <w:rFonts w:ascii="Times New Roman" w:eastAsia="Times New Roman" w:hAnsi="Times New Roman" w:cs="Times New Roman"/>
        </w:rPr>
        <w:t>$120.</w:t>
      </w:r>
      <w:proofErr w:type="gramEnd"/>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DC1B8B">
        <w:rPr>
          <w:rFonts w:ascii="Times New Roman" w:eastAsia="Times New Roman" w:hAnsi="Times New Roman" w:cs="Times New Roman"/>
        </w:rPr>
        <w:t>$189.</w:t>
      </w:r>
      <w:proofErr w:type="gramEnd"/>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DC1B8B">
        <w:rPr>
          <w:rFonts w:ascii="Times New Roman" w:eastAsia="Times New Roman" w:hAnsi="Times New Roman" w:cs="Times New Roman"/>
        </w:rPr>
        <w:t>$184.</w:t>
      </w:r>
      <w:proofErr w:type="gramEnd"/>
    </w:p>
    <w:p w:rsidR="00DC1B8B" w:rsidRDefault="00DC1B8B" w:rsidP="00CD7D39">
      <w:pPr>
        <w:widowControl/>
        <w:autoSpaceDE/>
        <w:autoSpaceDN/>
        <w:adjustRightInd/>
        <w:spacing w:before="100" w:beforeAutospacing="1" w:after="100" w:afterAutospacing="1"/>
        <w:rPr>
          <w:rFonts w:ascii="Arial Black" w:eastAsia="Times New Roman" w:hAnsi="Arial Black" w:cs="Times New Roman"/>
        </w:rPr>
      </w:pPr>
    </w:p>
    <w:p w:rsidR="00DC1B8B" w:rsidRDefault="00DC1B8B">
      <w:pPr>
        <w:widowControl/>
        <w:autoSpaceDE/>
        <w:autoSpaceDN/>
        <w:adjustRightInd/>
        <w:spacing w:after="200" w:line="276" w:lineRule="auto"/>
        <w:rPr>
          <w:rFonts w:ascii="Arial Black" w:eastAsia="Times New Roman" w:hAnsi="Arial Black" w:cs="Times New Roman"/>
        </w:rPr>
      </w:pPr>
      <w:r>
        <w:rPr>
          <w:rFonts w:ascii="Arial Black" w:eastAsia="Times New Roman" w:hAnsi="Arial Black" w:cs="Times New Roman"/>
        </w:rPr>
        <w:br w:type="page"/>
      </w:r>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r w:rsidRPr="00DC1B8B">
        <w:rPr>
          <w:rFonts w:ascii="Times New Roman" w:eastAsia="Times New Roman" w:hAnsi="Times New Roman" w:cs="Times New Roman"/>
        </w:rPr>
        <w:lastRenderedPageBreak/>
        <w:t xml:space="preserve">TB MC Qu. </w:t>
      </w:r>
      <w:proofErr w:type="gramStart"/>
      <w:r w:rsidRPr="00DC1B8B">
        <w:rPr>
          <w:rFonts w:ascii="Times New Roman" w:eastAsia="Times New Roman" w:hAnsi="Times New Roman" w:cs="Times New Roman"/>
        </w:rPr>
        <w:t>23-122 (</w:t>
      </w:r>
      <w:proofErr w:type="spellStart"/>
      <w:r w:rsidRPr="00DC1B8B">
        <w:rPr>
          <w:rFonts w:ascii="Times New Roman" w:eastAsia="Times New Roman" w:hAnsi="Times New Roman" w:cs="Times New Roman"/>
        </w:rPr>
        <w:t>Algo</w:t>
      </w:r>
      <w:proofErr w:type="spellEnd"/>
      <w:r w:rsidRPr="00DC1B8B">
        <w:rPr>
          <w:rFonts w:ascii="Times New Roman" w:eastAsia="Times New Roman" w:hAnsi="Times New Roman" w:cs="Times New Roman"/>
        </w:rPr>
        <w:t>) Shale Remodeling</w:t>
      </w:r>
      <w:proofErr w:type="gramEnd"/>
      <w:r w:rsidRPr="00DC1B8B">
        <w:rPr>
          <w:rFonts w:ascii="Times New Roman" w:eastAsia="Times New Roman" w:hAnsi="Times New Roman" w:cs="Times New Roman"/>
        </w:rPr>
        <w:t xml:space="preserve"> uses...</w:t>
      </w:r>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r w:rsidRPr="00DC1B8B">
        <w:rPr>
          <w:rFonts w:ascii="Times New Roman" w:eastAsia="Times New Roman" w:hAnsi="Times New Roman" w:cs="Times New Roman"/>
        </w:rPr>
        <w:t>Shale Remodeling uses time and materials pricing. It reports the following information:</w:t>
      </w:r>
      <w:r w:rsidRPr="00DC1B8B">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6196"/>
        <w:gridCol w:w="622"/>
        <w:gridCol w:w="2703"/>
      </w:tblGrid>
      <w:tr w:rsidR="00DC1B8B" w:rsidRPr="00DC1B8B" w:rsidTr="00DC1B8B">
        <w:trPr>
          <w:tblCellSpacing w:w="0" w:type="dxa"/>
        </w:trPr>
        <w:tc>
          <w:tcPr>
            <w:tcW w:w="0" w:type="auto"/>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Courier New" w:eastAsia="Times New Roman" w:hAnsi="Courier New" w:cs="Courier New"/>
                <w:b/>
                <w:bCs/>
              </w:rPr>
            </w:pPr>
            <w:r w:rsidRPr="00DC1B8B">
              <w:rPr>
                <w:rFonts w:ascii="Courier New" w:eastAsia="Times New Roman" w:hAnsi="Courier New" w:cs="Courier New"/>
                <w:b/>
                <w:bCs/>
              </w:rPr>
              <w:t>Direct labor rate</w:t>
            </w:r>
          </w:p>
        </w:tc>
        <w:tc>
          <w:tcPr>
            <w:tcW w:w="0" w:type="auto"/>
            <w:tcMar>
              <w:top w:w="0" w:type="dxa"/>
              <w:left w:w="0" w:type="dxa"/>
              <w:bottom w:w="0" w:type="dxa"/>
              <w:right w:w="129" w:type="dxa"/>
            </w:tcMar>
            <w:vAlign w:val="center"/>
            <w:hideMark/>
          </w:tcPr>
          <w:p w:rsidR="00DC1B8B" w:rsidRPr="00DC1B8B" w:rsidRDefault="00DC1B8B" w:rsidP="00DC1B8B">
            <w:pPr>
              <w:widowControl/>
              <w:autoSpaceDE/>
              <w:autoSpaceDN/>
              <w:adjustRightInd/>
              <w:jc w:val="right"/>
              <w:rPr>
                <w:rFonts w:ascii="Courier New" w:eastAsia="Times New Roman" w:hAnsi="Courier New" w:cs="Courier New"/>
              </w:rPr>
            </w:pPr>
            <w:r w:rsidRPr="00DC1B8B">
              <w:rPr>
                <w:rFonts w:ascii="Courier New" w:eastAsia="Times New Roman" w:hAnsi="Courier New" w:cs="Courier New"/>
              </w:rPr>
              <w:t>$ 90</w:t>
            </w:r>
          </w:p>
        </w:tc>
        <w:tc>
          <w:tcPr>
            <w:tcW w:w="0" w:type="auto"/>
            <w:vAlign w:val="center"/>
            <w:hideMark/>
          </w:tcPr>
          <w:p w:rsidR="00DC1B8B" w:rsidRPr="00DC1B8B" w:rsidRDefault="00DC1B8B" w:rsidP="00DC1B8B">
            <w:pPr>
              <w:widowControl/>
              <w:autoSpaceDE/>
              <w:autoSpaceDN/>
              <w:adjustRightInd/>
              <w:rPr>
                <w:rFonts w:ascii="Courier New" w:eastAsia="Times New Roman" w:hAnsi="Courier New" w:cs="Courier New"/>
              </w:rPr>
            </w:pPr>
            <w:r w:rsidRPr="00DC1B8B">
              <w:rPr>
                <w:rFonts w:ascii="Courier New" w:eastAsia="Times New Roman" w:hAnsi="Courier New" w:cs="Courier New"/>
              </w:rPr>
              <w:t>per DLH</w:t>
            </w:r>
          </w:p>
        </w:tc>
      </w:tr>
      <w:tr w:rsidR="00DC1B8B" w:rsidRPr="00DC1B8B" w:rsidTr="00DC1B8B">
        <w:trPr>
          <w:tblCellSpacing w:w="0" w:type="dxa"/>
        </w:trPr>
        <w:tc>
          <w:tcPr>
            <w:tcW w:w="0" w:type="auto"/>
            <w:shd w:val="clear" w:color="auto" w:fill="F7F7F7"/>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Courier New" w:eastAsia="Times New Roman" w:hAnsi="Courier New" w:cs="Courier New"/>
                <w:b/>
                <w:bCs/>
              </w:rPr>
            </w:pPr>
            <w:r w:rsidRPr="00DC1B8B">
              <w:rPr>
                <w:rFonts w:ascii="Courier New" w:eastAsia="Times New Roman" w:hAnsi="Courier New" w:cs="Courier New"/>
                <w:b/>
                <w:bCs/>
              </w:rPr>
              <w:t>Non-materials-related overhead</w:t>
            </w:r>
          </w:p>
        </w:tc>
        <w:tc>
          <w:tcPr>
            <w:tcW w:w="0" w:type="auto"/>
            <w:shd w:val="clear" w:color="auto" w:fill="F7F7F7"/>
            <w:tcMar>
              <w:top w:w="0" w:type="dxa"/>
              <w:left w:w="0" w:type="dxa"/>
              <w:bottom w:w="0" w:type="dxa"/>
              <w:right w:w="129" w:type="dxa"/>
            </w:tcMar>
            <w:vAlign w:val="center"/>
            <w:hideMark/>
          </w:tcPr>
          <w:p w:rsidR="00DC1B8B" w:rsidRPr="00DC1B8B" w:rsidRDefault="00DC1B8B" w:rsidP="00DC1B8B">
            <w:pPr>
              <w:widowControl/>
              <w:autoSpaceDE/>
              <w:autoSpaceDN/>
              <w:adjustRightInd/>
              <w:jc w:val="right"/>
              <w:rPr>
                <w:rFonts w:ascii="Courier New" w:eastAsia="Times New Roman" w:hAnsi="Courier New" w:cs="Courier New"/>
              </w:rPr>
            </w:pPr>
            <w:r w:rsidRPr="00DC1B8B">
              <w:rPr>
                <w:rFonts w:ascii="Courier New" w:eastAsia="Times New Roman" w:hAnsi="Courier New" w:cs="Courier New"/>
              </w:rPr>
              <w:t>$ 60</w:t>
            </w:r>
          </w:p>
        </w:tc>
        <w:tc>
          <w:tcPr>
            <w:tcW w:w="0" w:type="auto"/>
            <w:shd w:val="clear" w:color="auto" w:fill="F7F7F7"/>
            <w:vAlign w:val="center"/>
            <w:hideMark/>
          </w:tcPr>
          <w:p w:rsidR="00DC1B8B" w:rsidRPr="00DC1B8B" w:rsidRDefault="00DC1B8B" w:rsidP="00DC1B8B">
            <w:pPr>
              <w:widowControl/>
              <w:autoSpaceDE/>
              <w:autoSpaceDN/>
              <w:adjustRightInd/>
              <w:rPr>
                <w:rFonts w:ascii="Courier New" w:eastAsia="Times New Roman" w:hAnsi="Courier New" w:cs="Courier New"/>
              </w:rPr>
            </w:pPr>
            <w:r w:rsidRPr="00DC1B8B">
              <w:rPr>
                <w:rFonts w:ascii="Courier New" w:eastAsia="Times New Roman" w:hAnsi="Courier New" w:cs="Courier New"/>
              </w:rPr>
              <w:t>per DLH</w:t>
            </w:r>
          </w:p>
        </w:tc>
      </w:tr>
      <w:tr w:rsidR="00DC1B8B" w:rsidRPr="00DC1B8B" w:rsidTr="00DC1B8B">
        <w:trPr>
          <w:tblCellSpacing w:w="0" w:type="dxa"/>
        </w:trPr>
        <w:tc>
          <w:tcPr>
            <w:tcW w:w="0" w:type="auto"/>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Courier New" w:eastAsia="Times New Roman" w:hAnsi="Courier New" w:cs="Courier New"/>
                <w:b/>
                <w:bCs/>
              </w:rPr>
            </w:pPr>
            <w:r w:rsidRPr="00DC1B8B">
              <w:rPr>
                <w:rFonts w:ascii="Courier New" w:eastAsia="Times New Roman" w:hAnsi="Courier New" w:cs="Courier New"/>
                <w:b/>
                <w:bCs/>
              </w:rPr>
              <w:t>Materials-related overhead</w:t>
            </w:r>
          </w:p>
        </w:tc>
        <w:tc>
          <w:tcPr>
            <w:tcW w:w="0" w:type="auto"/>
            <w:tcMar>
              <w:top w:w="0" w:type="dxa"/>
              <w:left w:w="0" w:type="dxa"/>
              <w:bottom w:w="0" w:type="dxa"/>
              <w:right w:w="32" w:type="dxa"/>
            </w:tcMar>
            <w:vAlign w:val="center"/>
            <w:hideMark/>
          </w:tcPr>
          <w:p w:rsidR="00DC1B8B" w:rsidRPr="00DC1B8B" w:rsidRDefault="00DC1B8B" w:rsidP="00DC1B8B">
            <w:pPr>
              <w:widowControl/>
              <w:autoSpaceDE/>
              <w:autoSpaceDN/>
              <w:adjustRightInd/>
              <w:jc w:val="right"/>
              <w:rPr>
                <w:rFonts w:ascii="Courier New" w:eastAsia="Times New Roman" w:hAnsi="Courier New" w:cs="Courier New"/>
              </w:rPr>
            </w:pPr>
            <w:r w:rsidRPr="00DC1B8B">
              <w:rPr>
                <w:rFonts w:ascii="Courier New" w:eastAsia="Times New Roman" w:hAnsi="Courier New" w:cs="Courier New"/>
              </w:rPr>
              <w:t>16%</w:t>
            </w:r>
          </w:p>
        </w:tc>
        <w:tc>
          <w:tcPr>
            <w:tcW w:w="0" w:type="auto"/>
            <w:vAlign w:val="center"/>
            <w:hideMark/>
          </w:tcPr>
          <w:p w:rsidR="00DC1B8B" w:rsidRPr="00DC1B8B" w:rsidRDefault="00DC1B8B" w:rsidP="00DC1B8B">
            <w:pPr>
              <w:widowControl/>
              <w:autoSpaceDE/>
              <w:autoSpaceDN/>
              <w:adjustRightInd/>
              <w:rPr>
                <w:rFonts w:ascii="Courier New" w:eastAsia="Times New Roman" w:hAnsi="Courier New" w:cs="Courier New"/>
              </w:rPr>
            </w:pPr>
            <w:r w:rsidRPr="00DC1B8B">
              <w:rPr>
                <w:rFonts w:ascii="Courier New" w:eastAsia="Times New Roman" w:hAnsi="Courier New" w:cs="Courier New"/>
              </w:rPr>
              <w:t>of direct materials cost</w:t>
            </w:r>
          </w:p>
        </w:tc>
      </w:tr>
      <w:tr w:rsidR="00DC1B8B" w:rsidRPr="00DC1B8B" w:rsidTr="00DC1B8B">
        <w:trPr>
          <w:tblCellSpacing w:w="0" w:type="dxa"/>
        </w:trPr>
        <w:tc>
          <w:tcPr>
            <w:tcW w:w="0" w:type="auto"/>
            <w:shd w:val="clear" w:color="auto" w:fill="F7F7F7"/>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Courier New" w:eastAsia="Times New Roman" w:hAnsi="Courier New" w:cs="Courier New"/>
                <w:b/>
                <w:bCs/>
              </w:rPr>
            </w:pPr>
            <w:r w:rsidRPr="00DC1B8B">
              <w:rPr>
                <w:rFonts w:ascii="Courier New" w:eastAsia="Times New Roman" w:hAnsi="Courier New" w:cs="Courier New"/>
                <w:b/>
                <w:bCs/>
              </w:rPr>
              <w:t>Target profit margin (both conversion and direct materials)</w:t>
            </w:r>
          </w:p>
        </w:tc>
        <w:tc>
          <w:tcPr>
            <w:tcW w:w="0" w:type="auto"/>
            <w:shd w:val="clear" w:color="auto" w:fill="F7F7F7"/>
            <w:tcMar>
              <w:top w:w="0" w:type="dxa"/>
              <w:left w:w="0" w:type="dxa"/>
              <w:bottom w:w="0" w:type="dxa"/>
              <w:right w:w="32" w:type="dxa"/>
            </w:tcMar>
            <w:vAlign w:val="center"/>
            <w:hideMark/>
          </w:tcPr>
          <w:p w:rsidR="00DC1B8B" w:rsidRPr="00DC1B8B" w:rsidRDefault="00DC1B8B" w:rsidP="00DC1B8B">
            <w:pPr>
              <w:widowControl/>
              <w:autoSpaceDE/>
              <w:autoSpaceDN/>
              <w:adjustRightInd/>
              <w:jc w:val="right"/>
              <w:rPr>
                <w:rFonts w:ascii="Courier New" w:eastAsia="Times New Roman" w:hAnsi="Courier New" w:cs="Courier New"/>
              </w:rPr>
            </w:pPr>
            <w:r w:rsidRPr="00DC1B8B">
              <w:rPr>
                <w:rFonts w:ascii="Courier New" w:eastAsia="Times New Roman" w:hAnsi="Courier New" w:cs="Courier New"/>
              </w:rPr>
              <w:t>20%</w:t>
            </w:r>
          </w:p>
        </w:tc>
        <w:tc>
          <w:tcPr>
            <w:tcW w:w="0" w:type="auto"/>
            <w:shd w:val="clear" w:color="auto" w:fill="F7F7F7"/>
            <w:tcMar>
              <w:top w:w="0" w:type="dxa"/>
              <w:left w:w="0" w:type="dxa"/>
              <w:bottom w:w="0" w:type="dxa"/>
              <w:right w:w="107" w:type="dxa"/>
            </w:tcMar>
            <w:vAlign w:val="center"/>
            <w:hideMark/>
          </w:tcPr>
          <w:p w:rsidR="00DC1B8B" w:rsidRPr="00DC1B8B" w:rsidRDefault="00DC1B8B" w:rsidP="00DC1B8B">
            <w:pPr>
              <w:widowControl/>
              <w:autoSpaceDE/>
              <w:autoSpaceDN/>
              <w:adjustRightInd/>
              <w:rPr>
                <w:rFonts w:ascii="Courier New" w:eastAsia="Times New Roman" w:hAnsi="Courier New" w:cs="Courier New"/>
              </w:rPr>
            </w:pPr>
            <w:r w:rsidRPr="00DC1B8B">
              <w:rPr>
                <w:rFonts w:ascii="Courier New" w:eastAsia="Times New Roman" w:hAnsi="Courier New" w:cs="Courier New"/>
              </w:rPr>
              <w:t> </w:t>
            </w:r>
          </w:p>
        </w:tc>
      </w:tr>
    </w:tbl>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r w:rsidRPr="00DC1B8B">
        <w:rPr>
          <w:rFonts w:ascii="Times New Roman" w:eastAsia="Times New Roman" w:hAnsi="Times New Roman" w:cs="Times New Roman"/>
        </w:rPr>
        <w:br/>
        <w:t>The time charger per hour of direct labor is:</w:t>
      </w:r>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DC1B8B">
        <w:rPr>
          <w:rFonts w:ascii="Times New Roman" w:eastAsia="Times New Roman" w:hAnsi="Times New Roman" w:cs="Times New Roman"/>
        </w:rPr>
        <w:t>$144.</w:t>
      </w:r>
      <w:proofErr w:type="gramEnd"/>
    </w:p>
    <w:p w:rsidR="00DC1B8B" w:rsidRPr="00DC1B8B" w:rsidRDefault="00DC1B8B" w:rsidP="00DC1B8B">
      <w:pPr>
        <w:widowControl/>
        <w:autoSpaceDE/>
        <w:autoSpaceDN/>
        <w:adjustRightInd/>
        <w:spacing w:before="100" w:beforeAutospacing="1" w:after="100" w:afterAutospacing="1"/>
        <w:rPr>
          <w:rFonts w:ascii="Arial Black" w:eastAsia="Times New Roman" w:hAnsi="Arial Black" w:cs="Times New Roman"/>
        </w:rPr>
      </w:pPr>
      <w:proofErr w:type="gramStart"/>
      <w:r w:rsidRPr="00DC1B8B">
        <w:rPr>
          <w:rFonts w:ascii="Arial Black" w:eastAsia="Times New Roman" w:hAnsi="Arial Black" w:cs="Times New Roman"/>
        </w:rPr>
        <w:t>$180.</w:t>
      </w:r>
      <w:proofErr w:type="gramEnd"/>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DC1B8B">
        <w:rPr>
          <w:rFonts w:ascii="Times New Roman" w:eastAsia="Times New Roman" w:hAnsi="Times New Roman" w:cs="Times New Roman"/>
        </w:rPr>
        <w:t>$120.</w:t>
      </w:r>
      <w:proofErr w:type="gramEnd"/>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DC1B8B">
        <w:rPr>
          <w:rFonts w:ascii="Times New Roman" w:eastAsia="Times New Roman" w:hAnsi="Times New Roman" w:cs="Times New Roman"/>
        </w:rPr>
        <w:t>$189.</w:t>
      </w:r>
      <w:proofErr w:type="gramEnd"/>
    </w:p>
    <w:p w:rsidR="00DC1B8B" w:rsidRPr="00DC1B8B" w:rsidRDefault="00DC1B8B" w:rsidP="00DC1B8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DC1B8B">
        <w:rPr>
          <w:rFonts w:ascii="Times New Roman" w:eastAsia="Times New Roman" w:hAnsi="Times New Roman" w:cs="Times New Roman"/>
        </w:rPr>
        <w:t>$184.</w:t>
      </w:r>
      <w:proofErr w:type="gramEnd"/>
    </w:p>
    <w:tbl>
      <w:tblPr>
        <w:tblW w:w="0" w:type="auto"/>
        <w:tblCellSpacing w:w="0" w:type="dxa"/>
        <w:tblCellMar>
          <w:left w:w="0" w:type="dxa"/>
          <w:right w:w="0" w:type="dxa"/>
        </w:tblCellMar>
        <w:tblLook w:val="04A0"/>
      </w:tblPr>
      <w:tblGrid>
        <w:gridCol w:w="7088"/>
        <w:gridCol w:w="935"/>
      </w:tblGrid>
      <w:tr w:rsidR="00DC1B8B" w:rsidRPr="00DC1B8B" w:rsidTr="00DC1B8B">
        <w:trPr>
          <w:tblCellSpacing w:w="0" w:type="dxa"/>
        </w:trPr>
        <w:tc>
          <w:tcPr>
            <w:tcW w:w="0" w:type="auto"/>
            <w:shd w:val="clear" w:color="auto" w:fill="D7DCE6"/>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Arial Black" w:eastAsia="Times New Roman" w:hAnsi="Arial Black" w:cs="Courier New"/>
                <w:b/>
                <w:bCs/>
              </w:rPr>
            </w:pPr>
            <w:r w:rsidRPr="00DC1B8B">
              <w:rPr>
                <w:rFonts w:ascii="Arial Black" w:eastAsia="Times New Roman" w:hAnsi="Arial Black" w:cs="Courier New"/>
                <w:b/>
                <w:bCs/>
              </w:rPr>
              <w:t>Time charge per hour of direct labor</w:t>
            </w:r>
          </w:p>
        </w:tc>
        <w:tc>
          <w:tcPr>
            <w:tcW w:w="0" w:type="auto"/>
            <w:shd w:val="clear" w:color="auto" w:fill="D7DCE6"/>
            <w:tcMar>
              <w:top w:w="0" w:type="dxa"/>
              <w:left w:w="0" w:type="dxa"/>
              <w:bottom w:w="0" w:type="dxa"/>
              <w:right w:w="107" w:type="dxa"/>
            </w:tcMar>
            <w:vAlign w:val="bottom"/>
            <w:hideMark/>
          </w:tcPr>
          <w:p w:rsidR="00DC1B8B" w:rsidRPr="00DC1B8B" w:rsidRDefault="00DC1B8B" w:rsidP="00DC1B8B">
            <w:pPr>
              <w:widowControl/>
              <w:autoSpaceDE/>
              <w:autoSpaceDN/>
              <w:adjustRightInd/>
              <w:rPr>
                <w:rFonts w:ascii="Arial Black" w:eastAsia="Times New Roman" w:hAnsi="Arial Black" w:cs="Courier New"/>
              </w:rPr>
            </w:pPr>
            <w:r w:rsidRPr="00DC1B8B">
              <w:rPr>
                <w:rFonts w:ascii="Arial Black" w:eastAsia="Times New Roman" w:hAnsi="Arial Black" w:cs="Courier New"/>
              </w:rPr>
              <w:t> </w:t>
            </w:r>
          </w:p>
        </w:tc>
      </w:tr>
      <w:tr w:rsidR="00DC1B8B" w:rsidRPr="00DC1B8B" w:rsidTr="00DC1B8B">
        <w:trPr>
          <w:tblCellSpacing w:w="0" w:type="dxa"/>
        </w:trPr>
        <w:tc>
          <w:tcPr>
            <w:tcW w:w="0" w:type="auto"/>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Arial Black" w:eastAsia="Times New Roman" w:hAnsi="Arial Black" w:cs="Courier New"/>
                <w:b/>
                <w:bCs/>
              </w:rPr>
            </w:pPr>
            <w:r w:rsidRPr="00DC1B8B">
              <w:rPr>
                <w:rFonts w:ascii="Arial Black" w:eastAsia="Times New Roman" w:hAnsi="Arial Black" w:cs="Courier New"/>
                <w:b/>
                <w:bCs/>
              </w:rPr>
              <w:t>Direct labor rate per direct labor hour</w:t>
            </w:r>
          </w:p>
        </w:tc>
        <w:tc>
          <w:tcPr>
            <w:tcW w:w="0" w:type="auto"/>
            <w:tcMar>
              <w:top w:w="0" w:type="dxa"/>
              <w:left w:w="0" w:type="dxa"/>
              <w:bottom w:w="0" w:type="dxa"/>
              <w:right w:w="107" w:type="dxa"/>
            </w:tcMar>
            <w:vAlign w:val="center"/>
            <w:hideMark/>
          </w:tcPr>
          <w:p w:rsidR="00DC1B8B" w:rsidRPr="00DC1B8B" w:rsidRDefault="00DC1B8B" w:rsidP="00DC1B8B">
            <w:pPr>
              <w:widowControl/>
              <w:autoSpaceDE/>
              <w:autoSpaceDN/>
              <w:adjustRightInd/>
              <w:jc w:val="right"/>
              <w:rPr>
                <w:rFonts w:ascii="Arial Black" w:eastAsia="Times New Roman" w:hAnsi="Arial Black" w:cs="Courier New"/>
              </w:rPr>
            </w:pPr>
            <w:r w:rsidRPr="00DC1B8B">
              <w:rPr>
                <w:rFonts w:ascii="Arial Black" w:eastAsia="Times New Roman" w:hAnsi="Arial Black" w:cs="Courier New"/>
              </w:rPr>
              <w:t>$ 90</w:t>
            </w:r>
          </w:p>
        </w:tc>
      </w:tr>
      <w:tr w:rsidR="00DC1B8B" w:rsidRPr="00DC1B8B" w:rsidTr="00DC1B8B">
        <w:trPr>
          <w:tblCellSpacing w:w="0" w:type="dxa"/>
        </w:trPr>
        <w:tc>
          <w:tcPr>
            <w:tcW w:w="0" w:type="auto"/>
            <w:shd w:val="clear" w:color="auto" w:fill="F7F7F7"/>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Arial Black" w:eastAsia="Times New Roman" w:hAnsi="Arial Black" w:cs="Courier New"/>
                <w:b/>
                <w:bCs/>
              </w:rPr>
            </w:pPr>
            <w:r w:rsidRPr="00DC1B8B">
              <w:rPr>
                <w:rFonts w:ascii="Arial Black" w:eastAsia="Times New Roman" w:hAnsi="Arial Black" w:cs="Courier New"/>
                <w:b/>
                <w:bCs/>
              </w:rPr>
              <w:t>Non-materials related overhead per direct labor hour</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DC1B8B" w:rsidRPr="00DC1B8B" w:rsidRDefault="00DC1B8B" w:rsidP="00DC1B8B">
            <w:pPr>
              <w:widowControl/>
              <w:autoSpaceDE/>
              <w:autoSpaceDN/>
              <w:adjustRightInd/>
              <w:jc w:val="right"/>
              <w:rPr>
                <w:rFonts w:ascii="Arial Black" w:eastAsia="Times New Roman" w:hAnsi="Arial Black" w:cs="Courier New"/>
              </w:rPr>
            </w:pPr>
            <w:r w:rsidRPr="00DC1B8B">
              <w:rPr>
                <w:rFonts w:ascii="Arial Black" w:eastAsia="Times New Roman" w:hAnsi="Arial Black" w:cs="Courier New"/>
              </w:rPr>
              <w:t>60</w:t>
            </w:r>
          </w:p>
        </w:tc>
      </w:tr>
      <w:tr w:rsidR="00DC1B8B" w:rsidRPr="00DC1B8B" w:rsidTr="00DC1B8B">
        <w:trPr>
          <w:tblCellSpacing w:w="0" w:type="dxa"/>
        </w:trPr>
        <w:tc>
          <w:tcPr>
            <w:tcW w:w="0" w:type="auto"/>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Arial Black" w:eastAsia="Times New Roman" w:hAnsi="Arial Black" w:cs="Courier New"/>
                <w:b/>
                <w:bCs/>
              </w:rPr>
            </w:pPr>
            <w:r w:rsidRPr="00DC1B8B">
              <w:rPr>
                <w:rFonts w:ascii="Arial Black" w:eastAsia="Times New Roman" w:hAnsi="Arial Black" w:cs="Courier New"/>
                <w:b/>
                <w:bCs/>
              </w:rPr>
              <w:t>Total hourly conversion cost</w:t>
            </w:r>
          </w:p>
        </w:tc>
        <w:tc>
          <w:tcPr>
            <w:tcW w:w="0" w:type="auto"/>
            <w:tcMar>
              <w:top w:w="0" w:type="dxa"/>
              <w:left w:w="0" w:type="dxa"/>
              <w:bottom w:w="0" w:type="dxa"/>
              <w:right w:w="107" w:type="dxa"/>
            </w:tcMar>
            <w:vAlign w:val="center"/>
            <w:hideMark/>
          </w:tcPr>
          <w:p w:rsidR="00DC1B8B" w:rsidRPr="00DC1B8B" w:rsidRDefault="00DC1B8B" w:rsidP="00DC1B8B">
            <w:pPr>
              <w:widowControl/>
              <w:autoSpaceDE/>
              <w:autoSpaceDN/>
              <w:adjustRightInd/>
              <w:jc w:val="right"/>
              <w:rPr>
                <w:rFonts w:ascii="Arial Black" w:eastAsia="Times New Roman" w:hAnsi="Arial Black" w:cs="Courier New"/>
              </w:rPr>
            </w:pPr>
            <w:r w:rsidRPr="00DC1B8B">
              <w:rPr>
                <w:rFonts w:ascii="Arial Black" w:eastAsia="Times New Roman" w:hAnsi="Arial Black" w:cs="Courier New"/>
              </w:rPr>
              <w:t>$ 150</w:t>
            </w:r>
          </w:p>
        </w:tc>
      </w:tr>
      <w:tr w:rsidR="00DC1B8B" w:rsidRPr="00DC1B8B" w:rsidTr="00DC1B8B">
        <w:trPr>
          <w:tblCellSpacing w:w="0" w:type="dxa"/>
        </w:trPr>
        <w:tc>
          <w:tcPr>
            <w:tcW w:w="0" w:type="auto"/>
            <w:shd w:val="clear" w:color="auto" w:fill="F7F7F7"/>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Arial Black" w:eastAsia="Times New Roman" w:hAnsi="Arial Black" w:cs="Courier New"/>
                <w:b/>
                <w:bCs/>
              </w:rPr>
            </w:pPr>
            <w:r w:rsidRPr="00DC1B8B">
              <w:rPr>
                <w:rFonts w:ascii="Arial Black" w:eastAsia="Times New Roman" w:hAnsi="Arial Black" w:cs="Courier New"/>
                <w:b/>
                <w:bCs/>
              </w:rPr>
              <w:t>Target profit ($150 × 20%)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DC1B8B" w:rsidRPr="00DC1B8B" w:rsidRDefault="00DC1B8B" w:rsidP="00DC1B8B">
            <w:pPr>
              <w:widowControl/>
              <w:autoSpaceDE/>
              <w:autoSpaceDN/>
              <w:adjustRightInd/>
              <w:jc w:val="right"/>
              <w:rPr>
                <w:rFonts w:ascii="Arial Black" w:eastAsia="Times New Roman" w:hAnsi="Arial Black" w:cs="Courier New"/>
              </w:rPr>
            </w:pPr>
            <w:r w:rsidRPr="00DC1B8B">
              <w:rPr>
                <w:rFonts w:ascii="Arial Black" w:eastAsia="Times New Roman" w:hAnsi="Arial Black" w:cs="Courier New"/>
              </w:rPr>
              <w:t>30</w:t>
            </w:r>
          </w:p>
        </w:tc>
      </w:tr>
      <w:tr w:rsidR="00DC1B8B" w:rsidRPr="00DC1B8B" w:rsidTr="00DC1B8B">
        <w:trPr>
          <w:tblCellSpacing w:w="0" w:type="dxa"/>
        </w:trPr>
        <w:tc>
          <w:tcPr>
            <w:tcW w:w="0" w:type="auto"/>
            <w:tcMar>
              <w:top w:w="0" w:type="dxa"/>
              <w:left w:w="161" w:type="dxa"/>
              <w:bottom w:w="0" w:type="dxa"/>
              <w:right w:w="0" w:type="dxa"/>
            </w:tcMar>
            <w:vAlign w:val="center"/>
            <w:hideMark/>
          </w:tcPr>
          <w:p w:rsidR="00DC1B8B" w:rsidRPr="00DC1B8B" w:rsidRDefault="00DC1B8B" w:rsidP="00DC1B8B">
            <w:pPr>
              <w:widowControl/>
              <w:autoSpaceDE/>
              <w:autoSpaceDN/>
              <w:adjustRightInd/>
              <w:rPr>
                <w:rFonts w:ascii="Arial Black" w:eastAsia="Times New Roman" w:hAnsi="Arial Black" w:cs="Courier New"/>
                <w:b/>
                <w:bCs/>
              </w:rPr>
            </w:pPr>
            <w:r w:rsidRPr="00DC1B8B">
              <w:rPr>
                <w:rFonts w:ascii="Arial Black" w:eastAsia="Times New Roman" w:hAnsi="Arial Black" w:cs="Courier New"/>
                <w:b/>
                <w:bCs/>
              </w:rPr>
              <w:t>Time charge per hour of direct labor</w:t>
            </w:r>
          </w:p>
        </w:tc>
        <w:tc>
          <w:tcPr>
            <w:tcW w:w="0" w:type="auto"/>
            <w:tcBorders>
              <w:top w:val="nil"/>
              <w:left w:val="nil"/>
              <w:bottom w:val="double" w:sz="6" w:space="0" w:color="000000"/>
              <w:right w:val="nil"/>
            </w:tcBorders>
            <w:tcMar>
              <w:top w:w="32" w:type="dxa"/>
              <w:left w:w="107" w:type="dxa"/>
              <w:bottom w:w="32" w:type="dxa"/>
              <w:right w:w="107" w:type="dxa"/>
            </w:tcMar>
            <w:vAlign w:val="center"/>
            <w:hideMark/>
          </w:tcPr>
          <w:p w:rsidR="00DC1B8B" w:rsidRPr="00DC1B8B" w:rsidRDefault="00DC1B8B" w:rsidP="00DC1B8B">
            <w:pPr>
              <w:widowControl/>
              <w:autoSpaceDE/>
              <w:autoSpaceDN/>
              <w:adjustRightInd/>
              <w:jc w:val="right"/>
              <w:rPr>
                <w:rFonts w:ascii="Arial Black" w:eastAsia="Times New Roman" w:hAnsi="Arial Black" w:cs="Courier New"/>
              </w:rPr>
            </w:pPr>
            <w:r w:rsidRPr="00DC1B8B">
              <w:rPr>
                <w:rFonts w:ascii="Arial Black" w:eastAsia="Times New Roman" w:hAnsi="Arial Black" w:cs="Courier New"/>
              </w:rPr>
              <w:t>$ 180</w:t>
            </w:r>
          </w:p>
        </w:tc>
      </w:tr>
    </w:tbl>
    <w:p w:rsidR="003B4FBD" w:rsidRPr="00CD7D39" w:rsidRDefault="003B4FBD" w:rsidP="00CD7D39">
      <w:pPr>
        <w:widowControl/>
        <w:autoSpaceDE/>
        <w:autoSpaceDN/>
        <w:adjustRightInd/>
        <w:spacing w:before="100" w:beforeAutospacing="1" w:after="100" w:afterAutospacing="1"/>
        <w:rPr>
          <w:rFonts w:ascii="Arial Black" w:eastAsia="Times New Roman" w:hAnsi="Arial Black" w:cs="Times New Roman"/>
        </w:rPr>
      </w:pPr>
    </w:p>
    <w:p w:rsidR="00DC1B8B" w:rsidRDefault="00DC1B8B">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r w:rsidRPr="008C53F4">
        <w:rPr>
          <w:rFonts w:ascii="Times New Roman" w:eastAsia="Times New Roman" w:hAnsi="Times New Roman" w:cs="Times New Roman"/>
        </w:rPr>
        <w:lastRenderedPageBreak/>
        <w:t xml:space="preserve">TB MC Qu. 23-121 (Static) </w:t>
      </w:r>
      <w:proofErr w:type="spellStart"/>
      <w:r w:rsidRPr="008C53F4">
        <w:rPr>
          <w:rFonts w:ascii="Times New Roman" w:eastAsia="Times New Roman" w:hAnsi="Times New Roman" w:cs="Times New Roman"/>
        </w:rPr>
        <w:t>Aven</w:t>
      </w:r>
      <w:proofErr w:type="spellEnd"/>
      <w:r w:rsidRPr="008C53F4">
        <w:rPr>
          <w:rFonts w:ascii="Times New Roman" w:eastAsia="Times New Roman" w:hAnsi="Times New Roman" w:cs="Times New Roman"/>
        </w:rPr>
        <w:t xml:space="preserve"> Salon charges...</w:t>
      </w:r>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8C53F4">
        <w:rPr>
          <w:rFonts w:ascii="Times New Roman" w:eastAsia="Times New Roman" w:hAnsi="Times New Roman" w:cs="Times New Roman"/>
        </w:rPr>
        <w:t>Aven</w:t>
      </w:r>
      <w:proofErr w:type="spellEnd"/>
      <w:r w:rsidRPr="008C53F4">
        <w:rPr>
          <w:rFonts w:ascii="Times New Roman" w:eastAsia="Times New Roman" w:hAnsi="Times New Roman" w:cs="Times New Roman"/>
        </w:rPr>
        <w:t xml:space="preserve"> Salon charges for their services based on the following:</w:t>
      </w:r>
      <w:r w:rsidRPr="008C53F4">
        <w:rPr>
          <w:rFonts w:ascii="Times New Roman" w:eastAsia="Times New Roman" w:hAnsi="Times New Roman" w:cs="Times New Roman"/>
        </w:rPr>
        <w:br/>
        <w:t> </w:t>
      </w:r>
    </w:p>
    <w:tbl>
      <w:tblPr>
        <w:tblW w:w="4299" w:type="dxa"/>
        <w:tblCellSpacing w:w="0" w:type="dxa"/>
        <w:tblCellMar>
          <w:left w:w="0" w:type="dxa"/>
          <w:right w:w="0" w:type="dxa"/>
        </w:tblCellMar>
        <w:tblLook w:val="04A0"/>
      </w:tblPr>
      <w:tblGrid>
        <w:gridCol w:w="2579"/>
        <w:gridCol w:w="645"/>
        <w:gridCol w:w="1075"/>
      </w:tblGrid>
      <w:tr w:rsidR="008C53F4" w:rsidRPr="008C53F4" w:rsidTr="008C53F4">
        <w:trPr>
          <w:tblCellSpacing w:w="0" w:type="dxa"/>
        </w:trPr>
        <w:tc>
          <w:tcPr>
            <w:tcW w:w="2579" w:type="dxa"/>
            <w:tcMar>
              <w:top w:w="0" w:type="dxa"/>
              <w:left w:w="161" w:type="dxa"/>
              <w:bottom w:w="0" w:type="dxa"/>
              <w:right w:w="0" w:type="dxa"/>
            </w:tcMar>
            <w:vAlign w:val="center"/>
            <w:hideMark/>
          </w:tcPr>
          <w:p w:rsidR="008C53F4" w:rsidRPr="008C53F4" w:rsidRDefault="008C53F4" w:rsidP="008C53F4">
            <w:pPr>
              <w:widowControl/>
              <w:autoSpaceDE/>
              <w:autoSpaceDN/>
              <w:adjustRightInd/>
              <w:rPr>
                <w:rFonts w:ascii="Courier New" w:eastAsia="Times New Roman" w:hAnsi="Courier New" w:cs="Courier New"/>
                <w:b/>
                <w:bCs/>
              </w:rPr>
            </w:pPr>
            <w:r w:rsidRPr="008C53F4">
              <w:rPr>
                <w:rFonts w:ascii="Courier New" w:eastAsia="Times New Roman" w:hAnsi="Courier New" w:cs="Courier New"/>
                <w:b/>
                <w:bCs/>
              </w:rPr>
              <w:t>Direct labor rate</w:t>
            </w:r>
          </w:p>
        </w:tc>
        <w:tc>
          <w:tcPr>
            <w:tcW w:w="645" w:type="dxa"/>
            <w:tcMar>
              <w:top w:w="0" w:type="dxa"/>
              <w:left w:w="0" w:type="dxa"/>
              <w:bottom w:w="0" w:type="dxa"/>
              <w:right w:w="118" w:type="dxa"/>
            </w:tcMar>
            <w:vAlign w:val="center"/>
            <w:hideMark/>
          </w:tcPr>
          <w:p w:rsidR="008C53F4" w:rsidRPr="008C53F4" w:rsidRDefault="008C53F4" w:rsidP="008C53F4">
            <w:pPr>
              <w:widowControl/>
              <w:autoSpaceDE/>
              <w:autoSpaceDN/>
              <w:adjustRightInd/>
              <w:jc w:val="right"/>
              <w:rPr>
                <w:rFonts w:ascii="Courier New" w:eastAsia="Times New Roman" w:hAnsi="Courier New" w:cs="Courier New"/>
              </w:rPr>
            </w:pPr>
            <w:r w:rsidRPr="008C53F4">
              <w:rPr>
                <w:rFonts w:ascii="Courier New" w:eastAsia="Times New Roman" w:hAnsi="Courier New" w:cs="Courier New"/>
              </w:rPr>
              <w:t>$ 90</w:t>
            </w:r>
          </w:p>
        </w:tc>
        <w:tc>
          <w:tcPr>
            <w:tcW w:w="1075" w:type="dxa"/>
            <w:tcMar>
              <w:top w:w="0" w:type="dxa"/>
              <w:left w:w="54" w:type="dxa"/>
              <w:bottom w:w="0" w:type="dxa"/>
              <w:right w:w="0" w:type="dxa"/>
            </w:tcMar>
            <w:vAlign w:val="center"/>
            <w:hideMark/>
          </w:tcPr>
          <w:p w:rsidR="008C53F4" w:rsidRPr="008C53F4" w:rsidRDefault="008C53F4" w:rsidP="008C53F4">
            <w:pPr>
              <w:widowControl/>
              <w:autoSpaceDE/>
              <w:autoSpaceDN/>
              <w:adjustRightInd/>
              <w:rPr>
                <w:rFonts w:ascii="Courier New" w:eastAsia="Times New Roman" w:hAnsi="Courier New" w:cs="Courier New"/>
              </w:rPr>
            </w:pPr>
            <w:r w:rsidRPr="008C53F4">
              <w:rPr>
                <w:rFonts w:ascii="Courier New" w:eastAsia="Times New Roman" w:hAnsi="Courier New" w:cs="Courier New"/>
              </w:rPr>
              <w:t>per hour</w:t>
            </w:r>
          </w:p>
        </w:tc>
      </w:tr>
      <w:tr w:rsidR="008C53F4" w:rsidRPr="008C53F4" w:rsidTr="008C53F4">
        <w:trPr>
          <w:tblCellSpacing w:w="0" w:type="dxa"/>
        </w:trPr>
        <w:tc>
          <w:tcPr>
            <w:tcW w:w="0" w:type="auto"/>
            <w:shd w:val="clear" w:color="auto" w:fill="F7F7F7"/>
            <w:tcMar>
              <w:top w:w="0" w:type="dxa"/>
              <w:left w:w="161" w:type="dxa"/>
              <w:bottom w:w="0" w:type="dxa"/>
              <w:right w:w="0" w:type="dxa"/>
            </w:tcMar>
            <w:vAlign w:val="center"/>
            <w:hideMark/>
          </w:tcPr>
          <w:p w:rsidR="008C53F4" w:rsidRPr="008C53F4" w:rsidRDefault="008C53F4" w:rsidP="008C53F4">
            <w:pPr>
              <w:widowControl/>
              <w:autoSpaceDE/>
              <w:autoSpaceDN/>
              <w:adjustRightInd/>
              <w:rPr>
                <w:rFonts w:ascii="Courier New" w:eastAsia="Times New Roman" w:hAnsi="Courier New" w:cs="Courier New"/>
                <w:b/>
                <w:bCs/>
              </w:rPr>
            </w:pPr>
            <w:r w:rsidRPr="008C53F4">
              <w:rPr>
                <w:rFonts w:ascii="Courier New" w:eastAsia="Times New Roman" w:hAnsi="Courier New" w:cs="Courier New"/>
                <w:b/>
                <w:bCs/>
              </w:rPr>
              <w:t>Materials markup</w:t>
            </w:r>
          </w:p>
        </w:tc>
        <w:tc>
          <w:tcPr>
            <w:tcW w:w="0" w:type="auto"/>
            <w:shd w:val="clear" w:color="auto" w:fill="F7F7F7"/>
            <w:tcMar>
              <w:top w:w="0" w:type="dxa"/>
              <w:left w:w="0" w:type="dxa"/>
              <w:bottom w:w="0" w:type="dxa"/>
              <w:right w:w="32" w:type="dxa"/>
            </w:tcMar>
            <w:vAlign w:val="center"/>
            <w:hideMark/>
          </w:tcPr>
          <w:p w:rsidR="008C53F4" w:rsidRPr="008C53F4" w:rsidRDefault="008C53F4" w:rsidP="008C53F4">
            <w:pPr>
              <w:widowControl/>
              <w:autoSpaceDE/>
              <w:autoSpaceDN/>
              <w:adjustRightInd/>
              <w:jc w:val="right"/>
              <w:rPr>
                <w:rFonts w:ascii="Courier New" w:eastAsia="Times New Roman" w:hAnsi="Courier New" w:cs="Courier New"/>
              </w:rPr>
            </w:pPr>
            <w:r w:rsidRPr="008C53F4">
              <w:rPr>
                <w:rFonts w:ascii="Courier New" w:eastAsia="Times New Roman" w:hAnsi="Courier New" w:cs="Courier New"/>
              </w:rPr>
              <w:t>40%</w:t>
            </w:r>
          </w:p>
        </w:tc>
        <w:tc>
          <w:tcPr>
            <w:tcW w:w="0" w:type="auto"/>
            <w:shd w:val="clear" w:color="auto" w:fill="F7F7F7"/>
            <w:tcMar>
              <w:top w:w="0" w:type="dxa"/>
              <w:left w:w="107" w:type="dxa"/>
              <w:bottom w:w="0" w:type="dxa"/>
              <w:right w:w="0" w:type="dxa"/>
            </w:tcMar>
            <w:vAlign w:val="center"/>
            <w:hideMark/>
          </w:tcPr>
          <w:p w:rsidR="008C53F4" w:rsidRPr="008C53F4" w:rsidRDefault="008C53F4" w:rsidP="008C53F4">
            <w:pPr>
              <w:widowControl/>
              <w:autoSpaceDE/>
              <w:autoSpaceDN/>
              <w:adjustRightInd/>
              <w:rPr>
                <w:rFonts w:ascii="Courier New" w:eastAsia="Times New Roman" w:hAnsi="Courier New" w:cs="Courier New"/>
              </w:rPr>
            </w:pPr>
            <w:r w:rsidRPr="008C53F4">
              <w:rPr>
                <w:rFonts w:ascii="Courier New" w:eastAsia="Times New Roman" w:hAnsi="Courier New" w:cs="Courier New"/>
              </w:rPr>
              <w:t> </w:t>
            </w:r>
          </w:p>
        </w:tc>
      </w:tr>
    </w:tbl>
    <w:p w:rsidR="008C53F4" w:rsidRPr="008C53F4" w:rsidRDefault="008C53F4" w:rsidP="008C53F4">
      <w:pPr>
        <w:widowControl/>
        <w:autoSpaceDE/>
        <w:autoSpaceDN/>
        <w:adjustRightInd/>
        <w:rPr>
          <w:rFonts w:ascii="Times New Roman" w:eastAsia="Times New Roman" w:hAnsi="Times New Roman" w:cs="Times New Roman"/>
        </w:rPr>
      </w:pPr>
      <w:r w:rsidRPr="008C53F4">
        <w:rPr>
          <w:rFonts w:ascii="Times New Roman" w:eastAsia="Times New Roman" w:hAnsi="Times New Roman" w:cs="Times New Roman"/>
        </w:rPr>
        <w:br/>
      </w:r>
      <w:r w:rsidRPr="008C53F4">
        <w:rPr>
          <w:rFonts w:ascii="Times New Roman" w:eastAsia="Times New Roman" w:hAnsi="Times New Roman" w:cs="Times New Roman"/>
        </w:rPr>
        <w:br/>
        <w:t>Using time and materials pricing, what is the total price for services requiring 4 direct labor hours and $150 of materials?</w:t>
      </w:r>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8C53F4">
        <w:rPr>
          <w:rFonts w:ascii="Times New Roman" w:eastAsia="Times New Roman" w:hAnsi="Times New Roman" w:cs="Times New Roman"/>
        </w:rPr>
        <w:t>$510.</w:t>
      </w:r>
      <w:proofErr w:type="gramEnd"/>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8C53F4">
        <w:rPr>
          <w:rFonts w:ascii="Times New Roman" w:eastAsia="Times New Roman" w:hAnsi="Times New Roman" w:cs="Times New Roman"/>
        </w:rPr>
        <w:t>$420.</w:t>
      </w:r>
      <w:proofErr w:type="gramEnd"/>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8C53F4">
        <w:rPr>
          <w:rFonts w:ascii="Times New Roman" w:eastAsia="Times New Roman" w:hAnsi="Times New Roman" w:cs="Times New Roman"/>
        </w:rPr>
        <w:t>$600.</w:t>
      </w:r>
      <w:proofErr w:type="gramEnd"/>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8C53F4">
        <w:rPr>
          <w:rFonts w:ascii="Times New Roman" w:eastAsia="Times New Roman" w:hAnsi="Times New Roman" w:cs="Times New Roman"/>
        </w:rPr>
        <w:t>$570.</w:t>
      </w:r>
      <w:proofErr w:type="gramEnd"/>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8C53F4">
        <w:rPr>
          <w:rFonts w:ascii="Times New Roman" w:eastAsia="Times New Roman" w:hAnsi="Times New Roman" w:cs="Times New Roman"/>
        </w:rPr>
        <w:t>$360.</w:t>
      </w:r>
      <w:proofErr w:type="gramEnd"/>
    </w:p>
    <w:p w:rsidR="008C53F4" w:rsidRDefault="008C53F4">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r w:rsidRPr="008C53F4">
        <w:rPr>
          <w:rFonts w:ascii="Times New Roman" w:eastAsia="Times New Roman" w:hAnsi="Times New Roman" w:cs="Times New Roman"/>
        </w:rPr>
        <w:lastRenderedPageBreak/>
        <w:t xml:space="preserve">TB MC Qu. 23-121 (Static) </w:t>
      </w:r>
      <w:proofErr w:type="spellStart"/>
      <w:r w:rsidRPr="008C53F4">
        <w:rPr>
          <w:rFonts w:ascii="Times New Roman" w:eastAsia="Times New Roman" w:hAnsi="Times New Roman" w:cs="Times New Roman"/>
        </w:rPr>
        <w:t>Aven</w:t>
      </w:r>
      <w:proofErr w:type="spellEnd"/>
      <w:r w:rsidRPr="008C53F4">
        <w:rPr>
          <w:rFonts w:ascii="Times New Roman" w:eastAsia="Times New Roman" w:hAnsi="Times New Roman" w:cs="Times New Roman"/>
        </w:rPr>
        <w:t xml:space="preserve"> Salon charges...</w:t>
      </w:r>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8C53F4">
        <w:rPr>
          <w:rFonts w:ascii="Times New Roman" w:eastAsia="Times New Roman" w:hAnsi="Times New Roman" w:cs="Times New Roman"/>
        </w:rPr>
        <w:t>Aven</w:t>
      </w:r>
      <w:proofErr w:type="spellEnd"/>
      <w:r w:rsidRPr="008C53F4">
        <w:rPr>
          <w:rFonts w:ascii="Times New Roman" w:eastAsia="Times New Roman" w:hAnsi="Times New Roman" w:cs="Times New Roman"/>
        </w:rPr>
        <w:t xml:space="preserve"> Salon charges for their services based on the following:</w:t>
      </w:r>
      <w:r w:rsidRPr="008C53F4">
        <w:rPr>
          <w:rFonts w:ascii="Times New Roman" w:eastAsia="Times New Roman" w:hAnsi="Times New Roman" w:cs="Times New Roman"/>
        </w:rPr>
        <w:br/>
        <w:t> </w:t>
      </w:r>
    </w:p>
    <w:tbl>
      <w:tblPr>
        <w:tblW w:w="4299" w:type="dxa"/>
        <w:tblCellSpacing w:w="0" w:type="dxa"/>
        <w:tblCellMar>
          <w:left w:w="0" w:type="dxa"/>
          <w:right w:w="0" w:type="dxa"/>
        </w:tblCellMar>
        <w:tblLook w:val="04A0"/>
      </w:tblPr>
      <w:tblGrid>
        <w:gridCol w:w="2579"/>
        <w:gridCol w:w="645"/>
        <w:gridCol w:w="1075"/>
      </w:tblGrid>
      <w:tr w:rsidR="008C53F4" w:rsidRPr="008C53F4" w:rsidTr="008C53F4">
        <w:trPr>
          <w:tblCellSpacing w:w="0" w:type="dxa"/>
        </w:trPr>
        <w:tc>
          <w:tcPr>
            <w:tcW w:w="2579" w:type="dxa"/>
            <w:tcMar>
              <w:top w:w="0" w:type="dxa"/>
              <w:left w:w="161" w:type="dxa"/>
              <w:bottom w:w="0" w:type="dxa"/>
              <w:right w:w="0" w:type="dxa"/>
            </w:tcMar>
            <w:vAlign w:val="center"/>
            <w:hideMark/>
          </w:tcPr>
          <w:p w:rsidR="008C53F4" w:rsidRPr="008C53F4" w:rsidRDefault="008C53F4" w:rsidP="008C53F4">
            <w:pPr>
              <w:widowControl/>
              <w:autoSpaceDE/>
              <w:autoSpaceDN/>
              <w:adjustRightInd/>
              <w:rPr>
                <w:rFonts w:ascii="Courier New" w:eastAsia="Times New Roman" w:hAnsi="Courier New" w:cs="Courier New"/>
                <w:b/>
                <w:bCs/>
              </w:rPr>
            </w:pPr>
            <w:r w:rsidRPr="008C53F4">
              <w:rPr>
                <w:rFonts w:ascii="Courier New" w:eastAsia="Times New Roman" w:hAnsi="Courier New" w:cs="Courier New"/>
                <w:b/>
                <w:bCs/>
              </w:rPr>
              <w:t>Direct labor rate</w:t>
            </w:r>
          </w:p>
        </w:tc>
        <w:tc>
          <w:tcPr>
            <w:tcW w:w="645" w:type="dxa"/>
            <w:tcMar>
              <w:top w:w="0" w:type="dxa"/>
              <w:left w:w="0" w:type="dxa"/>
              <w:bottom w:w="0" w:type="dxa"/>
              <w:right w:w="118" w:type="dxa"/>
            </w:tcMar>
            <w:vAlign w:val="center"/>
            <w:hideMark/>
          </w:tcPr>
          <w:p w:rsidR="008C53F4" w:rsidRPr="008C53F4" w:rsidRDefault="008C53F4" w:rsidP="008C53F4">
            <w:pPr>
              <w:widowControl/>
              <w:autoSpaceDE/>
              <w:autoSpaceDN/>
              <w:adjustRightInd/>
              <w:jc w:val="right"/>
              <w:rPr>
                <w:rFonts w:ascii="Courier New" w:eastAsia="Times New Roman" w:hAnsi="Courier New" w:cs="Courier New"/>
              </w:rPr>
            </w:pPr>
            <w:r w:rsidRPr="008C53F4">
              <w:rPr>
                <w:rFonts w:ascii="Courier New" w:eastAsia="Times New Roman" w:hAnsi="Courier New" w:cs="Courier New"/>
              </w:rPr>
              <w:t>$ 90</w:t>
            </w:r>
          </w:p>
        </w:tc>
        <w:tc>
          <w:tcPr>
            <w:tcW w:w="1075" w:type="dxa"/>
            <w:tcMar>
              <w:top w:w="0" w:type="dxa"/>
              <w:left w:w="54" w:type="dxa"/>
              <w:bottom w:w="0" w:type="dxa"/>
              <w:right w:w="0" w:type="dxa"/>
            </w:tcMar>
            <w:vAlign w:val="center"/>
            <w:hideMark/>
          </w:tcPr>
          <w:p w:rsidR="008C53F4" w:rsidRPr="008C53F4" w:rsidRDefault="008C53F4" w:rsidP="008C53F4">
            <w:pPr>
              <w:widowControl/>
              <w:autoSpaceDE/>
              <w:autoSpaceDN/>
              <w:adjustRightInd/>
              <w:rPr>
                <w:rFonts w:ascii="Courier New" w:eastAsia="Times New Roman" w:hAnsi="Courier New" w:cs="Courier New"/>
              </w:rPr>
            </w:pPr>
            <w:r w:rsidRPr="008C53F4">
              <w:rPr>
                <w:rFonts w:ascii="Courier New" w:eastAsia="Times New Roman" w:hAnsi="Courier New" w:cs="Courier New"/>
              </w:rPr>
              <w:t>per hour</w:t>
            </w:r>
          </w:p>
        </w:tc>
      </w:tr>
      <w:tr w:rsidR="008C53F4" w:rsidRPr="008C53F4" w:rsidTr="008C53F4">
        <w:trPr>
          <w:tblCellSpacing w:w="0" w:type="dxa"/>
        </w:trPr>
        <w:tc>
          <w:tcPr>
            <w:tcW w:w="0" w:type="auto"/>
            <w:shd w:val="clear" w:color="auto" w:fill="F7F7F7"/>
            <w:tcMar>
              <w:top w:w="0" w:type="dxa"/>
              <w:left w:w="161" w:type="dxa"/>
              <w:bottom w:w="0" w:type="dxa"/>
              <w:right w:w="0" w:type="dxa"/>
            </w:tcMar>
            <w:vAlign w:val="center"/>
            <w:hideMark/>
          </w:tcPr>
          <w:p w:rsidR="008C53F4" w:rsidRPr="008C53F4" w:rsidRDefault="008C53F4" w:rsidP="008C53F4">
            <w:pPr>
              <w:widowControl/>
              <w:autoSpaceDE/>
              <w:autoSpaceDN/>
              <w:adjustRightInd/>
              <w:rPr>
                <w:rFonts w:ascii="Courier New" w:eastAsia="Times New Roman" w:hAnsi="Courier New" w:cs="Courier New"/>
                <w:b/>
                <w:bCs/>
              </w:rPr>
            </w:pPr>
            <w:r w:rsidRPr="008C53F4">
              <w:rPr>
                <w:rFonts w:ascii="Courier New" w:eastAsia="Times New Roman" w:hAnsi="Courier New" w:cs="Courier New"/>
                <w:b/>
                <w:bCs/>
              </w:rPr>
              <w:t>Materials markup</w:t>
            </w:r>
          </w:p>
        </w:tc>
        <w:tc>
          <w:tcPr>
            <w:tcW w:w="0" w:type="auto"/>
            <w:shd w:val="clear" w:color="auto" w:fill="F7F7F7"/>
            <w:tcMar>
              <w:top w:w="0" w:type="dxa"/>
              <w:left w:w="0" w:type="dxa"/>
              <w:bottom w:w="0" w:type="dxa"/>
              <w:right w:w="32" w:type="dxa"/>
            </w:tcMar>
            <w:vAlign w:val="center"/>
            <w:hideMark/>
          </w:tcPr>
          <w:p w:rsidR="008C53F4" w:rsidRPr="008C53F4" w:rsidRDefault="008C53F4" w:rsidP="008C53F4">
            <w:pPr>
              <w:widowControl/>
              <w:autoSpaceDE/>
              <w:autoSpaceDN/>
              <w:adjustRightInd/>
              <w:jc w:val="right"/>
              <w:rPr>
                <w:rFonts w:ascii="Courier New" w:eastAsia="Times New Roman" w:hAnsi="Courier New" w:cs="Courier New"/>
              </w:rPr>
            </w:pPr>
            <w:r w:rsidRPr="008C53F4">
              <w:rPr>
                <w:rFonts w:ascii="Courier New" w:eastAsia="Times New Roman" w:hAnsi="Courier New" w:cs="Courier New"/>
              </w:rPr>
              <w:t>40%</w:t>
            </w:r>
          </w:p>
        </w:tc>
        <w:tc>
          <w:tcPr>
            <w:tcW w:w="0" w:type="auto"/>
            <w:shd w:val="clear" w:color="auto" w:fill="F7F7F7"/>
            <w:tcMar>
              <w:top w:w="0" w:type="dxa"/>
              <w:left w:w="107" w:type="dxa"/>
              <w:bottom w:w="0" w:type="dxa"/>
              <w:right w:w="0" w:type="dxa"/>
            </w:tcMar>
            <w:vAlign w:val="center"/>
            <w:hideMark/>
          </w:tcPr>
          <w:p w:rsidR="008C53F4" w:rsidRPr="008C53F4" w:rsidRDefault="008C53F4" w:rsidP="008C53F4">
            <w:pPr>
              <w:widowControl/>
              <w:autoSpaceDE/>
              <w:autoSpaceDN/>
              <w:adjustRightInd/>
              <w:rPr>
                <w:rFonts w:ascii="Courier New" w:eastAsia="Times New Roman" w:hAnsi="Courier New" w:cs="Courier New"/>
              </w:rPr>
            </w:pPr>
            <w:r w:rsidRPr="008C53F4">
              <w:rPr>
                <w:rFonts w:ascii="Courier New" w:eastAsia="Times New Roman" w:hAnsi="Courier New" w:cs="Courier New"/>
              </w:rPr>
              <w:t> </w:t>
            </w:r>
          </w:p>
        </w:tc>
      </w:tr>
    </w:tbl>
    <w:p w:rsidR="008C53F4" w:rsidRPr="008C53F4" w:rsidRDefault="008C53F4" w:rsidP="008C53F4">
      <w:pPr>
        <w:widowControl/>
        <w:autoSpaceDE/>
        <w:autoSpaceDN/>
        <w:adjustRightInd/>
        <w:rPr>
          <w:rFonts w:ascii="Times New Roman" w:eastAsia="Times New Roman" w:hAnsi="Times New Roman" w:cs="Times New Roman"/>
        </w:rPr>
      </w:pPr>
      <w:r w:rsidRPr="008C53F4">
        <w:rPr>
          <w:rFonts w:ascii="Times New Roman" w:eastAsia="Times New Roman" w:hAnsi="Times New Roman" w:cs="Times New Roman"/>
        </w:rPr>
        <w:br/>
      </w:r>
      <w:r w:rsidRPr="008C53F4">
        <w:rPr>
          <w:rFonts w:ascii="Times New Roman" w:eastAsia="Times New Roman" w:hAnsi="Times New Roman" w:cs="Times New Roman"/>
        </w:rPr>
        <w:br/>
        <w:t>Using time and materials pricing, what is the total price for services requiring 4 direct labor hours and $150 of materials?</w:t>
      </w:r>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8C53F4">
        <w:rPr>
          <w:rFonts w:ascii="Times New Roman" w:eastAsia="Times New Roman" w:hAnsi="Times New Roman" w:cs="Times New Roman"/>
        </w:rPr>
        <w:t>$510.</w:t>
      </w:r>
      <w:proofErr w:type="gramEnd"/>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8C53F4">
        <w:rPr>
          <w:rFonts w:ascii="Times New Roman" w:eastAsia="Times New Roman" w:hAnsi="Times New Roman" w:cs="Times New Roman"/>
        </w:rPr>
        <w:t>$420.</w:t>
      </w:r>
      <w:proofErr w:type="gramEnd"/>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8C53F4">
        <w:rPr>
          <w:rFonts w:ascii="Times New Roman" w:eastAsia="Times New Roman" w:hAnsi="Times New Roman" w:cs="Times New Roman"/>
        </w:rPr>
        <w:t>$600.</w:t>
      </w:r>
      <w:proofErr w:type="gramEnd"/>
    </w:p>
    <w:p w:rsidR="008C53F4" w:rsidRPr="008C53F4" w:rsidRDefault="008C53F4" w:rsidP="008C53F4">
      <w:pPr>
        <w:widowControl/>
        <w:autoSpaceDE/>
        <w:autoSpaceDN/>
        <w:adjustRightInd/>
        <w:spacing w:before="100" w:beforeAutospacing="1" w:after="100" w:afterAutospacing="1"/>
        <w:rPr>
          <w:rFonts w:ascii="Arial Black" w:eastAsia="Times New Roman" w:hAnsi="Arial Black" w:cs="Times New Roman"/>
        </w:rPr>
      </w:pPr>
      <w:proofErr w:type="gramStart"/>
      <w:r w:rsidRPr="008C53F4">
        <w:rPr>
          <w:rFonts w:ascii="Arial Black" w:eastAsia="Times New Roman" w:hAnsi="Arial Black" w:cs="Times New Roman"/>
        </w:rPr>
        <w:t>$570.</w:t>
      </w:r>
      <w:proofErr w:type="gramEnd"/>
    </w:p>
    <w:p w:rsidR="008C53F4" w:rsidRPr="008C53F4" w:rsidRDefault="008C53F4" w:rsidP="008C53F4">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8C53F4">
        <w:rPr>
          <w:rFonts w:ascii="Times New Roman" w:eastAsia="Times New Roman" w:hAnsi="Times New Roman" w:cs="Times New Roman"/>
        </w:rPr>
        <w:t>$360.</w:t>
      </w:r>
      <w:proofErr w:type="gramEnd"/>
    </w:p>
    <w:p w:rsidR="008C53F4" w:rsidRPr="008C53F4" w:rsidRDefault="008C53F4" w:rsidP="008C53F4">
      <w:pPr>
        <w:widowControl/>
        <w:autoSpaceDE/>
        <w:autoSpaceDN/>
        <w:adjustRightInd/>
        <w:spacing w:before="100" w:beforeAutospacing="1" w:after="100" w:afterAutospacing="1"/>
        <w:rPr>
          <w:rFonts w:ascii="Arial Black" w:eastAsia="Times New Roman" w:hAnsi="Arial Black" w:cs="Times New Roman"/>
        </w:rPr>
      </w:pPr>
      <w:r w:rsidRPr="008C53F4">
        <w:rPr>
          <w:rFonts w:ascii="Arial Black" w:eastAsia="Times New Roman" w:hAnsi="Arial Black" w:cs="Times New Roman"/>
        </w:rPr>
        <w:t xml:space="preserve">Total price = Labor + Materials + Materials </w:t>
      </w:r>
      <w:proofErr w:type="gramStart"/>
      <w:r w:rsidRPr="008C53F4">
        <w:rPr>
          <w:rFonts w:ascii="Arial Black" w:eastAsia="Times New Roman" w:hAnsi="Arial Black" w:cs="Times New Roman"/>
        </w:rPr>
        <w:t>markup</w:t>
      </w:r>
      <w:proofErr w:type="gramEnd"/>
      <w:r w:rsidRPr="008C53F4">
        <w:rPr>
          <w:rFonts w:ascii="Arial Black" w:eastAsia="Times New Roman" w:hAnsi="Arial Black" w:cs="Times New Roman"/>
        </w:rPr>
        <w:br/>
        <w:t>($90 × 4) + $150 + ($150 × 40%) = $570</w:t>
      </w:r>
    </w:p>
    <w:p w:rsidR="00174D42" w:rsidRDefault="008C53F4">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r w:rsidR="00174D42">
        <w:rPr>
          <w:rFonts w:asciiTheme="minorHAnsi" w:hAnsiTheme="minorHAnsi" w:cstheme="minorHAnsi"/>
        </w:rPr>
        <w:lastRenderedPageBreak/>
        <w:br w:type="page"/>
      </w:r>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r w:rsidRPr="00174D42">
        <w:rPr>
          <w:rFonts w:ascii="Times New Roman" w:eastAsia="Times New Roman" w:hAnsi="Times New Roman" w:cs="Times New Roman"/>
        </w:rPr>
        <w:lastRenderedPageBreak/>
        <w:t xml:space="preserve">TB MC Qu. 23-118 (Static) </w:t>
      </w:r>
      <w:proofErr w:type="spellStart"/>
      <w:r w:rsidRPr="00174D42">
        <w:rPr>
          <w:rFonts w:ascii="Times New Roman" w:eastAsia="Times New Roman" w:hAnsi="Times New Roman" w:cs="Times New Roman"/>
        </w:rPr>
        <w:t>Yelk</w:t>
      </w:r>
      <w:proofErr w:type="spellEnd"/>
      <w:r w:rsidRPr="00174D42">
        <w:rPr>
          <w:rFonts w:ascii="Times New Roman" w:eastAsia="Times New Roman" w:hAnsi="Times New Roman" w:cs="Times New Roman"/>
        </w:rPr>
        <w:t xml:space="preserve"> Garage reports...</w:t>
      </w:r>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174D42">
        <w:rPr>
          <w:rFonts w:ascii="Times New Roman" w:eastAsia="Times New Roman" w:hAnsi="Times New Roman" w:cs="Times New Roman"/>
        </w:rPr>
        <w:t>Yelk</w:t>
      </w:r>
      <w:proofErr w:type="spellEnd"/>
      <w:r w:rsidRPr="00174D42">
        <w:rPr>
          <w:rFonts w:ascii="Times New Roman" w:eastAsia="Times New Roman" w:hAnsi="Times New Roman" w:cs="Times New Roman"/>
        </w:rPr>
        <w:t xml:space="preserve"> Garage reports the following information:</w:t>
      </w:r>
      <w:r w:rsidRPr="00174D42">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6145"/>
        <w:gridCol w:w="715"/>
        <w:gridCol w:w="2661"/>
      </w:tblGrid>
      <w:tr w:rsidR="00174D42" w:rsidRPr="00174D42" w:rsidTr="00174D42">
        <w:trPr>
          <w:tblCellSpacing w:w="0" w:type="dxa"/>
        </w:trPr>
        <w:tc>
          <w:tcPr>
            <w:tcW w:w="0" w:type="auto"/>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b/>
                <w:bCs/>
              </w:rPr>
            </w:pPr>
            <w:r w:rsidRPr="00174D42">
              <w:rPr>
                <w:rFonts w:ascii="Courier New" w:eastAsia="Times New Roman" w:hAnsi="Courier New" w:cs="Courier New"/>
                <w:b/>
                <w:bCs/>
              </w:rPr>
              <w:t>Direct labor rate</w:t>
            </w:r>
          </w:p>
        </w:tc>
        <w:tc>
          <w:tcPr>
            <w:tcW w:w="0" w:type="auto"/>
            <w:tcMar>
              <w:top w:w="0" w:type="dxa"/>
              <w:left w:w="0" w:type="dxa"/>
              <w:bottom w:w="0" w:type="dxa"/>
              <w:right w:w="107" w:type="dxa"/>
            </w:tcMar>
            <w:vAlign w:val="center"/>
            <w:hideMark/>
          </w:tcPr>
          <w:p w:rsidR="00174D42" w:rsidRPr="00174D42" w:rsidRDefault="00174D42" w:rsidP="00174D42">
            <w:pPr>
              <w:widowControl/>
              <w:autoSpaceDE/>
              <w:autoSpaceDN/>
              <w:adjustRightInd/>
              <w:jc w:val="right"/>
              <w:rPr>
                <w:rFonts w:ascii="Courier New" w:eastAsia="Times New Roman" w:hAnsi="Courier New" w:cs="Courier New"/>
              </w:rPr>
            </w:pPr>
            <w:r w:rsidRPr="00174D42">
              <w:rPr>
                <w:rFonts w:ascii="Courier New" w:eastAsia="Times New Roman" w:hAnsi="Courier New" w:cs="Courier New"/>
              </w:rPr>
              <w:t>$ 100</w:t>
            </w:r>
          </w:p>
        </w:tc>
        <w:tc>
          <w:tcPr>
            <w:tcW w:w="0" w:type="auto"/>
            <w:tcMar>
              <w:top w:w="0" w:type="dxa"/>
              <w:left w:w="54"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rPr>
            </w:pPr>
            <w:r w:rsidRPr="00174D42">
              <w:rPr>
                <w:rFonts w:ascii="Courier New" w:eastAsia="Times New Roman" w:hAnsi="Courier New" w:cs="Courier New"/>
              </w:rPr>
              <w:t>per DLH</w:t>
            </w:r>
          </w:p>
        </w:tc>
      </w:tr>
      <w:tr w:rsidR="00174D42" w:rsidRPr="00174D42" w:rsidTr="00174D42">
        <w:trPr>
          <w:tblCellSpacing w:w="0" w:type="dxa"/>
        </w:trPr>
        <w:tc>
          <w:tcPr>
            <w:tcW w:w="0" w:type="auto"/>
            <w:shd w:val="clear" w:color="auto" w:fill="F7F7F7"/>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b/>
                <w:bCs/>
              </w:rPr>
            </w:pPr>
            <w:r w:rsidRPr="00174D42">
              <w:rPr>
                <w:rFonts w:ascii="Courier New" w:eastAsia="Times New Roman" w:hAnsi="Courier New" w:cs="Courier New"/>
                <w:b/>
                <w:bCs/>
              </w:rPr>
              <w:t>Non-materials-related overhead</w:t>
            </w:r>
          </w:p>
        </w:tc>
        <w:tc>
          <w:tcPr>
            <w:tcW w:w="0" w:type="auto"/>
            <w:shd w:val="clear" w:color="auto" w:fill="F7F7F7"/>
            <w:tcMar>
              <w:top w:w="0" w:type="dxa"/>
              <w:left w:w="0" w:type="dxa"/>
              <w:bottom w:w="0" w:type="dxa"/>
              <w:right w:w="107" w:type="dxa"/>
            </w:tcMar>
            <w:vAlign w:val="center"/>
            <w:hideMark/>
          </w:tcPr>
          <w:p w:rsidR="00174D42" w:rsidRPr="00174D42" w:rsidRDefault="00174D42" w:rsidP="00174D42">
            <w:pPr>
              <w:widowControl/>
              <w:autoSpaceDE/>
              <w:autoSpaceDN/>
              <w:adjustRightInd/>
              <w:jc w:val="right"/>
              <w:rPr>
                <w:rFonts w:ascii="Courier New" w:eastAsia="Times New Roman" w:hAnsi="Courier New" w:cs="Courier New"/>
              </w:rPr>
            </w:pPr>
            <w:r w:rsidRPr="00174D42">
              <w:rPr>
                <w:rFonts w:ascii="Courier New" w:eastAsia="Times New Roman" w:hAnsi="Courier New" w:cs="Courier New"/>
              </w:rPr>
              <w:t>$ 60</w:t>
            </w:r>
          </w:p>
        </w:tc>
        <w:tc>
          <w:tcPr>
            <w:tcW w:w="0" w:type="auto"/>
            <w:shd w:val="clear" w:color="auto" w:fill="F7F7F7"/>
            <w:tcMar>
              <w:top w:w="0" w:type="dxa"/>
              <w:left w:w="54"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rPr>
            </w:pPr>
            <w:r w:rsidRPr="00174D42">
              <w:rPr>
                <w:rFonts w:ascii="Courier New" w:eastAsia="Times New Roman" w:hAnsi="Courier New" w:cs="Courier New"/>
              </w:rPr>
              <w:t>per DLH</w:t>
            </w:r>
          </w:p>
        </w:tc>
      </w:tr>
      <w:tr w:rsidR="00174D42" w:rsidRPr="00174D42" w:rsidTr="00174D42">
        <w:trPr>
          <w:tblCellSpacing w:w="0" w:type="dxa"/>
        </w:trPr>
        <w:tc>
          <w:tcPr>
            <w:tcW w:w="0" w:type="auto"/>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b/>
                <w:bCs/>
              </w:rPr>
            </w:pPr>
            <w:r w:rsidRPr="00174D42">
              <w:rPr>
                <w:rFonts w:ascii="Courier New" w:eastAsia="Times New Roman" w:hAnsi="Courier New" w:cs="Courier New"/>
                <w:b/>
                <w:bCs/>
              </w:rPr>
              <w:t>Materials-related overhead</w:t>
            </w:r>
          </w:p>
        </w:tc>
        <w:tc>
          <w:tcPr>
            <w:tcW w:w="0" w:type="auto"/>
            <w:tcMar>
              <w:top w:w="0" w:type="dxa"/>
              <w:left w:w="0" w:type="dxa"/>
              <w:bottom w:w="0" w:type="dxa"/>
              <w:right w:w="32" w:type="dxa"/>
            </w:tcMar>
            <w:vAlign w:val="center"/>
            <w:hideMark/>
          </w:tcPr>
          <w:p w:rsidR="00174D42" w:rsidRPr="00174D42" w:rsidRDefault="00174D42" w:rsidP="00174D42">
            <w:pPr>
              <w:widowControl/>
              <w:autoSpaceDE/>
              <w:autoSpaceDN/>
              <w:adjustRightInd/>
              <w:jc w:val="right"/>
              <w:rPr>
                <w:rFonts w:ascii="Courier New" w:eastAsia="Times New Roman" w:hAnsi="Courier New" w:cs="Courier New"/>
              </w:rPr>
            </w:pPr>
            <w:r w:rsidRPr="00174D42">
              <w:rPr>
                <w:rFonts w:ascii="Courier New" w:eastAsia="Times New Roman" w:hAnsi="Courier New" w:cs="Courier New"/>
              </w:rPr>
              <w:t>7%</w:t>
            </w:r>
          </w:p>
        </w:tc>
        <w:tc>
          <w:tcPr>
            <w:tcW w:w="0" w:type="auto"/>
            <w:tcMar>
              <w:top w:w="0" w:type="dxa"/>
              <w:left w:w="54"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rPr>
            </w:pPr>
            <w:r w:rsidRPr="00174D42">
              <w:rPr>
                <w:rFonts w:ascii="Courier New" w:eastAsia="Times New Roman" w:hAnsi="Courier New" w:cs="Courier New"/>
              </w:rPr>
              <w:t>of direct materials cost</w:t>
            </w:r>
          </w:p>
        </w:tc>
      </w:tr>
      <w:tr w:rsidR="00174D42" w:rsidRPr="00174D42" w:rsidTr="00174D42">
        <w:trPr>
          <w:tblCellSpacing w:w="0" w:type="dxa"/>
        </w:trPr>
        <w:tc>
          <w:tcPr>
            <w:tcW w:w="0" w:type="auto"/>
            <w:shd w:val="clear" w:color="auto" w:fill="F7F7F7"/>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b/>
                <w:bCs/>
              </w:rPr>
            </w:pPr>
            <w:r w:rsidRPr="00174D42">
              <w:rPr>
                <w:rFonts w:ascii="Courier New" w:eastAsia="Times New Roman" w:hAnsi="Courier New" w:cs="Courier New"/>
                <w:b/>
                <w:bCs/>
              </w:rPr>
              <w:t>Target profit margin (on both conversion and direct materials)</w:t>
            </w:r>
          </w:p>
        </w:tc>
        <w:tc>
          <w:tcPr>
            <w:tcW w:w="0" w:type="auto"/>
            <w:shd w:val="clear" w:color="auto" w:fill="F7F7F7"/>
            <w:tcMar>
              <w:top w:w="0" w:type="dxa"/>
              <w:left w:w="0" w:type="dxa"/>
              <w:bottom w:w="0" w:type="dxa"/>
              <w:right w:w="32" w:type="dxa"/>
            </w:tcMar>
            <w:vAlign w:val="center"/>
            <w:hideMark/>
          </w:tcPr>
          <w:p w:rsidR="00174D42" w:rsidRPr="00174D42" w:rsidRDefault="00174D42" w:rsidP="00174D42">
            <w:pPr>
              <w:widowControl/>
              <w:autoSpaceDE/>
              <w:autoSpaceDN/>
              <w:adjustRightInd/>
              <w:jc w:val="right"/>
              <w:rPr>
                <w:rFonts w:ascii="Courier New" w:eastAsia="Times New Roman" w:hAnsi="Courier New" w:cs="Courier New"/>
              </w:rPr>
            </w:pPr>
            <w:r w:rsidRPr="00174D42">
              <w:rPr>
                <w:rFonts w:ascii="Courier New" w:eastAsia="Times New Roman" w:hAnsi="Courier New" w:cs="Courier New"/>
              </w:rPr>
              <w:t>30%</w:t>
            </w:r>
          </w:p>
        </w:tc>
        <w:tc>
          <w:tcPr>
            <w:tcW w:w="0" w:type="auto"/>
            <w:shd w:val="clear" w:color="auto" w:fill="F7F7F7"/>
            <w:tcMar>
              <w:top w:w="0" w:type="dxa"/>
              <w:left w:w="0" w:type="dxa"/>
              <w:bottom w:w="0" w:type="dxa"/>
              <w:right w:w="107" w:type="dxa"/>
            </w:tcMar>
            <w:vAlign w:val="center"/>
            <w:hideMark/>
          </w:tcPr>
          <w:p w:rsidR="00174D42" w:rsidRPr="00174D42" w:rsidRDefault="00174D42" w:rsidP="00174D42">
            <w:pPr>
              <w:widowControl/>
              <w:autoSpaceDE/>
              <w:autoSpaceDN/>
              <w:adjustRightInd/>
              <w:rPr>
                <w:rFonts w:ascii="Courier New" w:eastAsia="Times New Roman" w:hAnsi="Courier New" w:cs="Courier New"/>
              </w:rPr>
            </w:pPr>
            <w:r w:rsidRPr="00174D42">
              <w:rPr>
                <w:rFonts w:ascii="Courier New" w:eastAsia="Times New Roman" w:hAnsi="Courier New" w:cs="Courier New"/>
              </w:rPr>
              <w:t> </w:t>
            </w:r>
          </w:p>
        </w:tc>
      </w:tr>
    </w:tbl>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r w:rsidRPr="00174D42">
        <w:rPr>
          <w:rFonts w:ascii="Times New Roman" w:eastAsia="Times New Roman" w:hAnsi="Times New Roman" w:cs="Times New Roman"/>
        </w:rPr>
        <w:br/>
        <w:t xml:space="preserve">Determine </w:t>
      </w:r>
      <w:proofErr w:type="spellStart"/>
      <w:r w:rsidRPr="00174D42">
        <w:rPr>
          <w:rFonts w:ascii="Times New Roman" w:eastAsia="Times New Roman" w:hAnsi="Times New Roman" w:cs="Times New Roman"/>
        </w:rPr>
        <w:t>Yelk’s</w:t>
      </w:r>
      <w:proofErr w:type="spellEnd"/>
      <w:r w:rsidRPr="00174D42">
        <w:rPr>
          <w:rFonts w:ascii="Times New Roman" w:eastAsia="Times New Roman" w:hAnsi="Times New Roman" w:cs="Times New Roman"/>
        </w:rPr>
        <w:t xml:space="preserve"> time charge per hour of direct labor.</w:t>
      </w:r>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74D42">
        <w:rPr>
          <w:rFonts w:ascii="Times New Roman" w:eastAsia="Times New Roman" w:hAnsi="Times New Roman" w:cs="Times New Roman"/>
        </w:rPr>
        <w:t>$130.</w:t>
      </w:r>
      <w:proofErr w:type="gramEnd"/>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74D42">
        <w:rPr>
          <w:rFonts w:ascii="Times New Roman" w:eastAsia="Times New Roman" w:hAnsi="Times New Roman" w:cs="Times New Roman"/>
        </w:rPr>
        <w:t>$178.</w:t>
      </w:r>
      <w:proofErr w:type="gramEnd"/>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74D42">
        <w:rPr>
          <w:rFonts w:ascii="Times New Roman" w:eastAsia="Times New Roman" w:hAnsi="Times New Roman" w:cs="Times New Roman"/>
        </w:rPr>
        <w:t>$190.</w:t>
      </w:r>
      <w:proofErr w:type="gramEnd"/>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74D42">
        <w:rPr>
          <w:rFonts w:ascii="Times New Roman" w:eastAsia="Times New Roman" w:hAnsi="Times New Roman" w:cs="Times New Roman"/>
        </w:rPr>
        <w:t>$160.</w:t>
      </w:r>
      <w:proofErr w:type="gramEnd"/>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74D42">
        <w:rPr>
          <w:rFonts w:ascii="Times New Roman" w:eastAsia="Times New Roman" w:hAnsi="Times New Roman" w:cs="Times New Roman"/>
        </w:rPr>
        <w:t>$208.</w:t>
      </w:r>
      <w:proofErr w:type="gramEnd"/>
    </w:p>
    <w:p w:rsidR="00174D42" w:rsidRDefault="00174D42">
      <w:pPr>
        <w:widowControl/>
        <w:autoSpaceDE/>
        <w:autoSpaceDN/>
        <w:adjustRightInd/>
        <w:spacing w:after="200" w:line="276" w:lineRule="auto"/>
        <w:rPr>
          <w:rFonts w:asciiTheme="minorHAnsi" w:hAnsiTheme="minorHAnsi" w:cstheme="minorHAnsi"/>
        </w:rPr>
      </w:pPr>
    </w:p>
    <w:p w:rsidR="00174D42" w:rsidRDefault="00174D42">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r w:rsidRPr="00174D42">
        <w:rPr>
          <w:rFonts w:ascii="Times New Roman" w:eastAsia="Times New Roman" w:hAnsi="Times New Roman" w:cs="Times New Roman"/>
        </w:rPr>
        <w:lastRenderedPageBreak/>
        <w:t xml:space="preserve">TB MC Qu. 23-118 (Static) </w:t>
      </w:r>
      <w:proofErr w:type="spellStart"/>
      <w:r w:rsidRPr="00174D42">
        <w:rPr>
          <w:rFonts w:ascii="Times New Roman" w:eastAsia="Times New Roman" w:hAnsi="Times New Roman" w:cs="Times New Roman"/>
        </w:rPr>
        <w:t>Yelk</w:t>
      </w:r>
      <w:proofErr w:type="spellEnd"/>
      <w:r w:rsidRPr="00174D42">
        <w:rPr>
          <w:rFonts w:ascii="Times New Roman" w:eastAsia="Times New Roman" w:hAnsi="Times New Roman" w:cs="Times New Roman"/>
        </w:rPr>
        <w:t xml:space="preserve"> Garage reports...</w:t>
      </w:r>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174D42">
        <w:rPr>
          <w:rFonts w:ascii="Times New Roman" w:eastAsia="Times New Roman" w:hAnsi="Times New Roman" w:cs="Times New Roman"/>
        </w:rPr>
        <w:t>Yelk</w:t>
      </w:r>
      <w:proofErr w:type="spellEnd"/>
      <w:r w:rsidRPr="00174D42">
        <w:rPr>
          <w:rFonts w:ascii="Times New Roman" w:eastAsia="Times New Roman" w:hAnsi="Times New Roman" w:cs="Times New Roman"/>
        </w:rPr>
        <w:t xml:space="preserve"> Garage reports the following information:</w:t>
      </w:r>
      <w:r w:rsidRPr="00174D42">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6145"/>
        <w:gridCol w:w="715"/>
        <w:gridCol w:w="2661"/>
      </w:tblGrid>
      <w:tr w:rsidR="00174D42" w:rsidRPr="00174D42" w:rsidTr="00174D42">
        <w:trPr>
          <w:tblCellSpacing w:w="0" w:type="dxa"/>
        </w:trPr>
        <w:tc>
          <w:tcPr>
            <w:tcW w:w="0" w:type="auto"/>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b/>
                <w:bCs/>
              </w:rPr>
            </w:pPr>
            <w:r w:rsidRPr="00174D42">
              <w:rPr>
                <w:rFonts w:ascii="Courier New" w:eastAsia="Times New Roman" w:hAnsi="Courier New" w:cs="Courier New"/>
                <w:b/>
                <w:bCs/>
              </w:rPr>
              <w:t>Direct labor rate</w:t>
            </w:r>
          </w:p>
        </w:tc>
        <w:tc>
          <w:tcPr>
            <w:tcW w:w="0" w:type="auto"/>
            <w:tcMar>
              <w:top w:w="0" w:type="dxa"/>
              <w:left w:w="0" w:type="dxa"/>
              <w:bottom w:w="0" w:type="dxa"/>
              <w:right w:w="107" w:type="dxa"/>
            </w:tcMar>
            <w:vAlign w:val="center"/>
            <w:hideMark/>
          </w:tcPr>
          <w:p w:rsidR="00174D42" w:rsidRPr="00174D42" w:rsidRDefault="00174D42" w:rsidP="00174D42">
            <w:pPr>
              <w:widowControl/>
              <w:autoSpaceDE/>
              <w:autoSpaceDN/>
              <w:adjustRightInd/>
              <w:jc w:val="right"/>
              <w:rPr>
                <w:rFonts w:ascii="Courier New" w:eastAsia="Times New Roman" w:hAnsi="Courier New" w:cs="Courier New"/>
              </w:rPr>
            </w:pPr>
            <w:r w:rsidRPr="00174D42">
              <w:rPr>
                <w:rFonts w:ascii="Courier New" w:eastAsia="Times New Roman" w:hAnsi="Courier New" w:cs="Courier New"/>
              </w:rPr>
              <w:t>$ 100</w:t>
            </w:r>
          </w:p>
        </w:tc>
        <w:tc>
          <w:tcPr>
            <w:tcW w:w="0" w:type="auto"/>
            <w:tcMar>
              <w:top w:w="0" w:type="dxa"/>
              <w:left w:w="54"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rPr>
            </w:pPr>
            <w:r w:rsidRPr="00174D42">
              <w:rPr>
                <w:rFonts w:ascii="Courier New" w:eastAsia="Times New Roman" w:hAnsi="Courier New" w:cs="Courier New"/>
              </w:rPr>
              <w:t>per DLH</w:t>
            </w:r>
          </w:p>
        </w:tc>
      </w:tr>
      <w:tr w:rsidR="00174D42" w:rsidRPr="00174D42" w:rsidTr="00174D42">
        <w:trPr>
          <w:tblCellSpacing w:w="0" w:type="dxa"/>
        </w:trPr>
        <w:tc>
          <w:tcPr>
            <w:tcW w:w="0" w:type="auto"/>
            <w:shd w:val="clear" w:color="auto" w:fill="F7F7F7"/>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b/>
                <w:bCs/>
              </w:rPr>
            </w:pPr>
            <w:r w:rsidRPr="00174D42">
              <w:rPr>
                <w:rFonts w:ascii="Courier New" w:eastAsia="Times New Roman" w:hAnsi="Courier New" w:cs="Courier New"/>
                <w:b/>
                <w:bCs/>
              </w:rPr>
              <w:t>Non-materials-related overhead</w:t>
            </w:r>
          </w:p>
        </w:tc>
        <w:tc>
          <w:tcPr>
            <w:tcW w:w="0" w:type="auto"/>
            <w:shd w:val="clear" w:color="auto" w:fill="F7F7F7"/>
            <w:tcMar>
              <w:top w:w="0" w:type="dxa"/>
              <w:left w:w="0" w:type="dxa"/>
              <w:bottom w:w="0" w:type="dxa"/>
              <w:right w:w="107" w:type="dxa"/>
            </w:tcMar>
            <w:vAlign w:val="center"/>
            <w:hideMark/>
          </w:tcPr>
          <w:p w:rsidR="00174D42" w:rsidRPr="00174D42" w:rsidRDefault="00174D42" w:rsidP="00174D42">
            <w:pPr>
              <w:widowControl/>
              <w:autoSpaceDE/>
              <w:autoSpaceDN/>
              <w:adjustRightInd/>
              <w:jc w:val="right"/>
              <w:rPr>
                <w:rFonts w:ascii="Courier New" w:eastAsia="Times New Roman" w:hAnsi="Courier New" w:cs="Courier New"/>
              </w:rPr>
            </w:pPr>
            <w:r w:rsidRPr="00174D42">
              <w:rPr>
                <w:rFonts w:ascii="Courier New" w:eastAsia="Times New Roman" w:hAnsi="Courier New" w:cs="Courier New"/>
              </w:rPr>
              <w:t>$ 60</w:t>
            </w:r>
          </w:p>
        </w:tc>
        <w:tc>
          <w:tcPr>
            <w:tcW w:w="0" w:type="auto"/>
            <w:shd w:val="clear" w:color="auto" w:fill="F7F7F7"/>
            <w:tcMar>
              <w:top w:w="0" w:type="dxa"/>
              <w:left w:w="54"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rPr>
            </w:pPr>
            <w:r w:rsidRPr="00174D42">
              <w:rPr>
                <w:rFonts w:ascii="Courier New" w:eastAsia="Times New Roman" w:hAnsi="Courier New" w:cs="Courier New"/>
              </w:rPr>
              <w:t>per DLH</w:t>
            </w:r>
          </w:p>
        </w:tc>
      </w:tr>
      <w:tr w:rsidR="00174D42" w:rsidRPr="00174D42" w:rsidTr="00174D42">
        <w:trPr>
          <w:tblCellSpacing w:w="0" w:type="dxa"/>
        </w:trPr>
        <w:tc>
          <w:tcPr>
            <w:tcW w:w="0" w:type="auto"/>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b/>
                <w:bCs/>
              </w:rPr>
            </w:pPr>
            <w:r w:rsidRPr="00174D42">
              <w:rPr>
                <w:rFonts w:ascii="Courier New" w:eastAsia="Times New Roman" w:hAnsi="Courier New" w:cs="Courier New"/>
                <w:b/>
                <w:bCs/>
              </w:rPr>
              <w:t>Materials-related overhead</w:t>
            </w:r>
          </w:p>
        </w:tc>
        <w:tc>
          <w:tcPr>
            <w:tcW w:w="0" w:type="auto"/>
            <w:tcMar>
              <w:top w:w="0" w:type="dxa"/>
              <w:left w:w="0" w:type="dxa"/>
              <w:bottom w:w="0" w:type="dxa"/>
              <w:right w:w="32" w:type="dxa"/>
            </w:tcMar>
            <w:vAlign w:val="center"/>
            <w:hideMark/>
          </w:tcPr>
          <w:p w:rsidR="00174D42" w:rsidRPr="00174D42" w:rsidRDefault="00174D42" w:rsidP="00174D42">
            <w:pPr>
              <w:widowControl/>
              <w:autoSpaceDE/>
              <w:autoSpaceDN/>
              <w:adjustRightInd/>
              <w:jc w:val="right"/>
              <w:rPr>
                <w:rFonts w:ascii="Courier New" w:eastAsia="Times New Roman" w:hAnsi="Courier New" w:cs="Courier New"/>
              </w:rPr>
            </w:pPr>
            <w:r w:rsidRPr="00174D42">
              <w:rPr>
                <w:rFonts w:ascii="Courier New" w:eastAsia="Times New Roman" w:hAnsi="Courier New" w:cs="Courier New"/>
              </w:rPr>
              <w:t>7%</w:t>
            </w:r>
          </w:p>
        </w:tc>
        <w:tc>
          <w:tcPr>
            <w:tcW w:w="0" w:type="auto"/>
            <w:tcMar>
              <w:top w:w="0" w:type="dxa"/>
              <w:left w:w="54"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rPr>
            </w:pPr>
            <w:r w:rsidRPr="00174D42">
              <w:rPr>
                <w:rFonts w:ascii="Courier New" w:eastAsia="Times New Roman" w:hAnsi="Courier New" w:cs="Courier New"/>
              </w:rPr>
              <w:t>of direct materials cost</w:t>
            </w:r>
          </w:p>
        </w:tc>
      </w:tr>
      <w:tr w:rsidR="00174D42" w:rsidRPr="00174D42" w:rsidTr="00174D42">
        <w:trPr>
          <w:tblCellSpacing w:w="0" w:type="dxa"/>
        </w:trPr>
        <w:tc>
          <w:tcPr>
            <w:tcW w:w="0" w:type="auto"/>
            <w:shd w:val="clear" w:color="auto" w:fill="F7F7F7"/>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Courier New" w:eastAsia="Times New Roman" w:hAnsi="Courier New" w:cs="Courier New"/>
                <w:b/>
                <w:bCs/>
              </w:rPr>
            </w:pPr>
            <w:r w:rsidRPr="00174D42">
              <w:rPr>
                <w:rFonts w:ascii="Courier New" w:eastAsia="Times New Roman" w:hAnsi="Courier New" w:cs="Courier New"/>
                <w:b/>
                <w:bCs/>
              </w:rPr>
              <w:t>Target profit margin (on both conversion and direct materials)</w:t>
            </w:r>
          </w:p>
        </w:tc>
        <w:tc>
          <w:tcPr>
            <w:tcW w:w="0" w:type="auto"/>
            <w:shd w:val="clear" w:color="auto" w:fill="F7F7F7"/>
            <w:tcMar>
              <w:top w:w="0" w:type="dxa"/>
              <w:left w:w="0" w:type="dxa"/>
              <w:bottom w:w="0" w:type="dxa"/>
              <w:right w:w="32" w:type="dxa"/>
            </w:tcMar>
            <w:vAlign w:val="center"/>
            <w:hideMark/>
          </w:tcPr>
          <w:p w:rsidR="00174D42" w:rsidRPr="00174D42" w:rsidRDefault="00174D42" w:rsidP="00174D42">
            <w:pPr>
              <w:widowControl/>
              <w:autoSpaceDE/>
              <w:autoSpaceDN/>
              <w:adjustRightInd/>
              <w:jc w:val="right"/>
              <w:rPr>
                <w:rFonts w:ascii="Courier New" w:eastAsia="Times New Roman" w:hAnsi="Courier New" w:cs="Courier New"/>
              </w:rPr>
            </w:pPr>
            <w:r w:rsidRPr="00174D42">
              <w:rPr>
                <w:rFonts w:ascii="Courier New" w:eastAsia="Times New Roman" w:hAnsi="Courier New" w:cs="Courier New"/>
              </w:rPr>
              <w:t>30%</w:t>
            </w:r>
          </w:p>
        </w:tc>
        <w:tc>
          <w:tcPr>
            <w:tcW w:w="0" w:type="auto"/>
            <w:shd w:val="clear" w:color="auto" w:fill="F7F7F7"/>
            <w:tcMar>
              <w:top w:w="0" w:type="dxa"/>
              <w:left w:w="0" w:type="dxa"/>
              <w:bottom w:w="0" w:type="dxa"/>
              <w:right w:w="107" w:type="dxa"/>
            </w:tcMar>
            <w:vAlign w:val="center"/>
            <w:hideMark/>
          </w:tcPr>
          <w:p w:rsidR="00174D42" w:rsidRPr="00174D42" w:rsidRDefault="00174D42" w:rsidP="00174D42">
            <w:pPr>
              <w:widowControl/>
              <w:autoSpaceDE/>
              <w:autoSpaceDN/>
              <w:adjustRightInd/>
              <w:rPr>
                <w:rFonts w:ascii="Courier New" w:eastAsia="Times New Roman" w:hAnsi="Courier New" w:cs="Courier New"/>
              </w:rPr>
            </w:pPr>
            <w:r w:rsidRPr="00174D42">
              <w:rPr>
                <w:rFonts w:ascii="Courier New" w:eastAsia="Times New Roman" w:hAnsi="Courier New" w:cs="Courier New"/>
              </w:rPr>
              <w:t> </w:t>
            </w:r>
          </w:p>
        </w:tc>
      </w:tr>
    </w:tbl>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r w:rsidRPr="00174D42">
        <w:rPr>
          <w:rFonts w:ascii="Times New Roman" w:eastAsia="Times New Roman" w:hAnsi="Times New Roman" w:cs="Times New Roman"/>
        </w:rPr>
        <w:br/>
        <w:t xml:space="preserve">Determine </w:t>
      </w:r>
      <w:proofErr w:type="spellStart"/>
      <w:r w:rsidRPr="00174D42">
        <w:rPr>
          <w:rFonts w:ascii="Times New Roman" w:eastAsia="Times New Roman" w:hAnsi="Times New Roman" w:cs="Times New Roman"/>
        </w:rPr>
        <w:t>Yelk’s</w:t>
      </w:r>
      <w:proofErr w:type="spellEnd"/>
      <w:r w:rsidRPr="00174D42">
        <w:rPr>
          <w:rFonts w:ascii="Times New Roman" w:eastAsia="Times New Roman" w:hAnsi="Times New Roman" w:cs="Times New Roman"/>
        </w:rPr>
        <w:t xml:space="preserve"> time charge per hour of direct labor.</w:t>
      </w:r>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74D42">
        <w:rPr>
          <w:rFonts w:ascii="Times New Roman" w:eastAsia="Times New Roman" w:hAnsi="Times New Roman" w:cs="Times New Roman"/>
        </w:rPr>
        <w:t>$130.</w:t>
      </w:r>
      <w:proofErr w:type="gramEnd"/>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74D42">
        <w:rPr>
          <w:rFonts w:ascii="Times New Roman" w:eastAsia="Times New Roman" w:hAnsi="Times New Roman" w:cs="Times New Roman"/>
        </w:rPr>
        <w:t>$178.</w:t>
      </w:r>
      <w:proofErr w:type="gramEnd"/>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74D42">
        <w:rPr>
          <w:rFonts w:ascii="Times New Roman" w:eastAsia="Times New Roman" w:hAnsi="Times New Roman" w:cs="Times New Roman"/>
        </w:rPr>
        <w:t>$190.</w:t>
      </w:r>
      <w:proofErr w:type="gramEnd"/>
    </w:p>
    <w:p w:rsidR="00174D42" w:rsidRPr="00174D42" w:rsidRDefault="00174D42" w:rsidP="00174D42">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174D42">
        <w:rPr>
          <w:rFonts w:ascii="Times New Roman" w:eastAsia="Times New Roman" w:hAnsi="Times New Roman" w:cs="Times New Roman"/>
        </w:rPr>
        <w:t>$160.</w:t>
      </w:r>
      <w:proofErr w:type="gramEnd"/>
    </w:p>
    <w:p w:rsidR="00174D42" w:rsidRPr="00174D42" w:rsidRDefault="00174D42" w:rsidP="00174D42">
      <w:pPr>
        <w:widowControl/>
        <w:autoSpaceDE/>
        <w:autoSpaceDN/>
        <w:adjustRightInd/>
        <w:spacing w:before="100" w:beforeAutospacing="1" w:after="100" w:afterAutospacing="1"/>
        <w:rPr>
          <w:rFonts w:ascii="Arial Black" w:eastAsia="Times New Roman" w:hAnsi="Arial Black" w:cs="Times New Roman"/>
        </w:rPr>
      </w:pPr>
      <w:proofErr w:type="gramStart"/>
      <w:r w:rsidRPr="00174D42">
        <w:rPr>
          <w:rFonts w:ascii="Arial Black" w:eastAsia="Times New Roman" w:hAnsi="Arial Black" w:cs="Times New Roman"/>
        </w:rPr>
        <w:t>$208.</w:t>
      </w:r>
      <w:proofErr w:type="gramEnd"/>
    </w:p>
    <w:tbl>
      <w:tblPr>
        <w:tblW w:w="0" w:type="auto"/>
        <w:tblCellSpacing w:w="0" w:type="dxa"/>
        <w:tblCellMar>
          <w:left w:w="0" w:type="dxa"/>
          <w:right w:w="0" w:type="dxa"/>
        </w:tblCellMar>
        <w:tblLook w:val="04A0"/>
      </w:tblPr>
      <w:tblGrid>
        <w:gridCol w:w="7088"/>
        <w:gridCol w:w="935"/>
      </w:tblGrid>
      <w:tr w:rsidR="00174D42" w:rsidRPr="00174D42" w:rsidTr="00174D42">
        <w:trPr>
          <w:tblCellSpacing w:w="0" w:type="dxa"/>
        </w:trPr>
        <w:tc>
          <w:tcPr>
            <w:tcW w:w="0" w:type="auto"/>
            <w:shd w:val="clear" w:color="auto" w:fill="D7DCE6"/>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Arial Black" w:eastAsia="Times New Roman" w:hAnsi="Arial Black" w:cs="Courier New"/>
                <w:b/>
                <w:bCs/>
              </w:rPr>
            </w:pPr>
            <w:r w:rsidRPr="00174D42">
              <w:rPr>
                <w:rFonts w:ascii="Arial Black" w:eastAsia="Times New Roman" w:hAnsi="Arial Black" w:cs="Courier New"/>
                <w:b/>
                <w:bCs/>
              </w:rPr>
              <w:t>Time charge per hour of direct labor</w:t>
            </w:r>
          </w:p>
        </w:tc>
        <w:tc>
          <w:tcPr>
            <w:tcW w:w="0" w:type="auto"/>
            <w:shd w:val="clear" w:color="auto" w:fill="D7DCE6"/>
            <w:vAlign w:val="center"/>
            <w:hideMark/>
          </w:tcPr>
          <w:p w:rsidR="00174D42" w:rsidRPr="00174D42" w:rsidRDefault="00174D42" w:rsidP="00174D42">
            <w:pPr>
              <w:widowControl/>
              <w:autoSpaceDE/>
              <w:autoSpaceDN/>
              <w:adjustRightInd/>
              <w:jc w:val="center"/>
              <w:rPr>
                <w:rFonts w:ascii="Arial Black" w:eastAsia="Times New Roman" w:hAnsi="Arial Black" w:cs="Courier New"/>
              </w:rPr>
            </w:pPr>
            <w:r w:rsidRPr="00174D42">
              <w:rPr>
                <w:rFonts w:ascii="Arial Black" w:eastAsia="Times New Roman" w:hAnsi="Arial Black" w:cs="Courier New"/>
              </w:rPr>
              <w:t> </w:t>
            </w:r>
          </w:p>
        </w:tc>
      </w:tr>
      <w:tr w:rsidR="00174D42" w:rsidRPr="00174D42" w:rsidTr="00174D42">
        <w:trPr>
          <w:tblCellSpacing w:w="0" w:type="dxa"/>
        </w:trPr>
        <w:tc>
          <w:tcPr>
            <w:tcW w:w="0" w:type="auto"/>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Arial Black" w:eastAsia="Times New Roman" w:hAnsi="Arial Black" w:cs="Courier New"/>
                <w:b/>
                <w:bCs/>
              </w:rPr>
            </w:pPr>
            <w:r w:rsidRPr="00174D42">
              <w:rPr>
                <w:rFonts w:ascii="Arial Black" w:eastAsia="Times New Roman" w:hAnsi="Arial Black" w:cs="Courier New"/>
                <w:b/>
                <w:bCs/>
              </w:rPr>
              <w:t>Direct labor rate per direct labor hour</w:t>
            </w:r>
          </w:p>
        </w:tc>
        <w:tc>
          <w:tcPr>
            <w:tcW w:w="0" w:type="auto"/>
            <w:tcMar>
              <w:top w:w="0" w:type="dxa"/>
              <w:left w:w="0" w:type="dxa"/>
              <w:bottom w:w="0" w:type="dxa"/>
              <w:right w:w="107" w:type="dxa"/>
            </w:tcMar>
            <w:vAlign w:val="center"/>
            <w:hideMark/>
          </w:tcPr>
          <w:p w:rsidR="00174D42" w:rsidRPr="00174D42" w:rsidRDefault="00174D42" w:rsidP="00174D42">
            <w:pPr>
              <w:widowControl/>
              <w:autoSpaceDE/>
              <w:autoSpaceDN/>
              <w:adjustRightInd/>
              <w:jc w:val="right"/>
              <w:rPr>
                <w:rFonts w:ascii="Arial Black" w:eastAsia="Times New Roman" w:hAnsi="Arial Black" w:cs="Courier New"/>
              </w:rPr>
            </w:pPr>
            <w:r w:rsidRPr="00174D42">
              <w:rPr>
                <w:rFonts w:ascii="Arial Black" w:eastAsia="Times New Roman" w:hAnsi="Arial Black" w:cs="Courier New"/>
              </w:rPr>
              <w:t>$ 100</w:t>
            </w:r>
          </w:p>
        </w:tc>
      </w:tr>
      <w:tr w:rsidR="00174D42" w:rsidRPr="00174D42" w:rsidTr="00174D42">
        <w:trPr>
          <w:tblCellSpacing w:w="0" w:type="dxa"/>
        </w:trPr>
        <w:tc>
          <w:tcPr>
            <w:tcW w:w="0" w:type="auto"/>
            <w:shd w:val="clear" w:color="auto" w:fill="F7F7F7"/>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Arial Black" w:eastAsia="Times New Roman" w:hAnsi="Arial Black" w:cs="Courier New"/>
                <w:b/>
                <w:bCs/>
              </w:rPr>
            </w:pPr>
            <w:r w:rsidRPr="00174D42">
              <w:rPr>
                <w:rFonts w:ascii="Arial Black" w:eastAsia="Times New Roman" w:hAnsi="Arial Black" w:cs="Courier New"/>
                <w:b/>
                <w:bCs/>
              </w:rPr>
              <w:t>Non-materials related overhead per direct labor hour</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174D42" w:rsidRPr="00174D42" w:rsidRDefault="00174D42" w:rsidP="00174D42">
            <w:pPr>
              <w:widowControl/>
              <w:autoSpaceDE/>
              <w:autoSpaceDN/>
              <w:adjustRightInd/>
              <w:jc w:val="right"/>
              <w:rPr>
                <w:rFonts w:ascii="Arial Black" w:eastAsia="Times New Roman" w:hAnsi="Arial Black" w:cs="Courier New"/>
              </w:rPr>
            </w:pPr>
            <w:r w:rsidRPr="00174D42">
              <w:rPr>
                <w:rFonts w:ascii="Arial Black" w:eastAsia="Times New Roman" w:hAnsi="Arial Black" w:cs="Courier New"/>
              </w:rPr>
              <w:t>60</w:t>
            </w:r>
          </w:p>
        </w:tc>
      </w:tr>
      <w:tr w:rsidR="00174D42" w:rsidRPr="00174D42" w:rsidTr="00174D42">
        <w:trPr>
          <w:tblCellSpacing w:w="0" w:type="dxa"/>
        </w:trPr>
        <w:tc>
          <w:tcPr>
            <w:tcW w:w="0" w:type="auto"/>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Arial Black" w:eastAsia="Times New Roman" w:hAnsi="Arial Black" w:cs="Courier New"/>
                <w:b/>
                <w:bCs/>
              </w:rPr>
            </w:pPr>
            <w:r w:rsidRPr="00174D42">
              <w:rPr>
                <w:rFonts w:ascii="Arial Black" w:eastAsia="Times New Roman" w:hAnsi="Arial Black" w:cs="Courier New"/>
                <w:b/>
                <w:bCs/>
              </w:rPr>
              <w:t>Total hourly conversion cost</w:t>
            </w:r>
          </w:p>
        </w:tc>
        <w:tc>
          <w:tcPr>
            <w:tcW w:w="0" w:type="auto"/>
            <w:tcMar>
              <w:top w:w="0" w:type="dxa"/>
              <w:left w:w="0" w:type="dxa"/>
              <w:bottom w:w="0" w:type="dxa"/>
              <w:right w:w="107" w:type="dxa"/>
            </w:tcMar>
            <w:vAlign w:val="center"/>
            <w:hideMark/>
          </w:tcPr>
          <w:p w:rsidR="00174D42" w:rsidRPr="00174D42" w:rsidRDefault="00174D42" w:rsidP="00174D42">
            <w:pPr>
              <w:widowControl/>
              <w:autoSpaceDE/>
              <w:autoSpaceDN/>
              <w:adjustRightInd/>
              <w:jc w:val="right"/>
              <w:rPr>
                <w:rFonts w:ascii="Arial Black" w:eastAsia="Times New Roman" w:hAnsi="Arial Black" w:cs="Courier New"/>
              </w:rPr>
            </w:pPr>
            <w:r w:rsidRPr="00174D42">
              <w:rPr>
                <w:rFonts w:ascii="Arial Black" w:eastAsia="Times New Roman" w:hAnsi="Arial Black" w:cs="Courier New"/>
              </w:rPr>
              <w:t>160</w:t>
            </w:r>
          </w:p>
        </w:tc>
      </w:tr>
      <w:tr w:rsidR="00174D42" w:rsidRPr="00174D42" w:rsidTr="00174D42">
        <w:trPr>
          <w:tblCellSpacing w:w="0" w:type="dxa"/>
        </w:trPr>
        <w:tc>
          <w:tcPr>
            <w:tcW w:w="0" w:type="auto"/>
            <w:shd w:val="clear" w:color="auto" w:fill="F7F7F7"/>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Arial Black" w:eastAsia="Times New Roman" w:hAnsi="Arial Black" w:cs="Courier New"/>
                <w:b/>
                <w:bCs/>
              </w:rPr>
            </w:pPr>
            <w:r w:rsidRPr="00174D42">
              <w:rPr>
                <w:rFonts w:ascii="Arial Black" w:eastAsia="Times New Roman" w:hAnsi="Arial Black" w:cs="Courier New"/>
                <w:b/>
                <w:bCs/>
              </w:rPr>
              <w:t>Target profit ($160 × 30%)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174D42" w:rsidRPr="00174D42" w:rsidRDefault="00174D42" w:rsidP="00174D42">
            <w:pPr>
              <w:widowControl/>
              <w:autoSpaceDE/>
              <w:autoSpaceDN/>
              <w:adjustRightInd/>
              <w:jc w:val="right"/>
              <w:rPr>
                <w:rFonts w:ascii="Arial Black" w:eastAsia="Times New Roman" w:hAnsi="Arial Black" w:cs="Courier New"/>
              </w:rPr>
            </w:pPr>
            <w:r w:rsidRPr="00174D42">
              <w:rPr>
                <w:rFonts w:ascii="Arial Black" w:eastAsia="Times New Roman" w:hAnsi="Arial Black" w:cs="Courier New"/>
              </w:rPr>
              <w:t>48</w:t>
            </w:r>
          </w:p>
        </w:tc>
      </w:tr>
      <w:tr w:rsidR="00174D42" w:rsidRPr="00174D42" w:rsidTr="00174D42">
        <w:trPr>
          <w:tblCellSpacing w:w="0" w:type="dxa"/>
        </w:trPr>
        <w:tc>
          <w:tcPr>
            <w:tcW w:w="0" w:type="auto"/>
            <w:tcMar>
              <w:top w:w="0" w:type="dxa"/>
              <w:left w:w="161" w:type="dxa"/>
              <w:bottom w:w="0" w:type="dxa"/>
              <w:right w:w="0" w:type="dxa"/>
            </w:tcMar>
            <w:vAlign w:val="center"/>
            <w:hideMark/>
          </w:tcPr>
          <w:p w:rsidR="00174D42" w:rsidRPr="00174D42" w:rsidRDefault="00174D42" w:rsidP="00174D42">
            <w:pPr>
              <w:widowControl/>
              <w:autoSpaceDE/>
              <w:autoSpaceDN/>
              <w:adjustRightInd/>
              <w:rPr>
                <w:rFonts w:ascii="Arial Black" w:eastAsia="Times New Roman" w:hAnsi="Arial Black" w:cs="Courier New"/>
                <w:b/>
                <w:bCs/>
              </w:rPr>
            </w:pPr>
            <w:r w:rsidRPr="00174D42">
              <w:rPr>
                <w:rFonts w:ascii="Arial Black" w:eastAsia="Times New Roman" w:hAnsi="Arial Black" w:cs="Courier New"/>
                <w:b/>
                <w:bCs/>
              </w:rPr>
              <w:t>Time charge per hour of direct labor</w:t>
            </w:r>
          </w:p>
        </w:tc>
        <w:tc>
          <w:tcPr>
            <w:tcW w:w="0" w:type="auto"/>
            <w:tcBorders>
              <w:top w:val="nil"/>
              <w:left w:val="nil"/>
              <w:bottom w:val="double" w:sz="6" w:space="0" w:color="000000"/>
              <w:right w:val="nil"/>
            </w:tcBorders>
            <w:tcMar>
              <w:top w:w="32" w:type="dxa"/>
              <w:left w:w="107" w:type="dxa"/>
              <w:bottom w:w="32" w:type="dxa"/>
              <w:right w:w="107" w:type="dxa"/>
            </w:tcMar>
            <w:vAlign w:val="center"/>
            <w:hideMark/>
          </w:tcPr>
          <w:p w:rsidR="00174D42" w:rsidRPr="00174D42" w:rsidRDefault="00174D42" w:rsidP="00174D42">
            <w:pPr>
              <w:widowControl/>
              <w:autoSpaceDE/>
              <w:autoSpaceDN/>
              <w:adjustRightInd/>
              <w:jc w:val="right"/>
              <w:rPr>
                <w:rFonts w:ascii="Arial Black" w:eastAsia="Times New Roman" w:hAnsi="Arial Black" w:cs="Courier New"/>
              </w:rPr>
            </w:pPr>
            <w:r w:rsidRPr="00174D42">
              <w:rPr>
                <w:rFonts w:ascii="Arial Black" w:eastAsia="Times New Roman" w:hAnsi="Arial Black" w:cs="Courier New"/>
              </w:rPr>
              <w:t>$ 208</w:t>
            </w:r>
          </w:p>
        </w:tc>
      </w:tr>
    </w:tbl>
    <w:p w:rsidR="008C53F4" w:rsidRDefault="008C53F4">
      <w:pPr>
        <w:widowControl/>
        <w:autoSpaceDE/>
        <w:autoSpaceDN/>
        <w:adjustRightInd/>
        <w:spacing w:after="200" w:line="276" w:lineRule="auto"/>
        <w:rPr>
          <w:rFonts w:asciiTheme="minorHAnsi" w:hAnsiTheme="minorHAnsi" w:cstheme="minorHAnsi"/>
        </w:rPr>
      </w:pPr>
    </w:p>
    <w:p w:rsidR="00943BBA" w:rsidRDefault="00943BBA">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lastRenderedPageBreak/>
        <w:t xml:space="preserve">TB MC Qu. 23-117 (Static) </w:t>
      </w:r>
      <w:proofErr w:type="spellStart"/>
      <w:r w:rsidRPr="002C5C19">
        <w:rPr>
          <w:rFonts w:ascii="Times New Roman" w:eastAsia="Times New Roman" w:hAnsi="Times New Roman" w:cs="Times New Roman"/>
        </w:rPr>
        <w:t>Hordel</w:t>
      </w:r>
      <w:proofErr w:type="spellEnd"/>
      <w:r w:rsidRPr="002C5C19">
        <w:rPr>
          <w:rFonts w:ascii="Times New Roman" w:eastAsia="Times New Roman" w:hAnsi="Times New Roman" w:cs="Times New Roman"/>
        </w:rPr>
        <w:t xml:space="preserve"> Company needs to determine...</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2C5C19">
        <w:rPr>
          <w:rFonts w:ascii="Times New Roman" w:eastAsia="Times New Roman" w:hAnsi="Times New Roman" w:cs="Times New Roman"/>
        </w:rPr>
        <w:t>Hordel</w:t>
      </w:r>
      <w:proofErr w:type="spellEnd"/>
      <w:r w:rsidRPr="002C5C19">
        <w:rPr>
          <w:rFonts w:ascii="Times New Roman" w:eastAsia="Times New Roman" w:hAnsi="Times New Roman" w:cs="Times New Roman"/>
        </w:rPr>
        <w:t xml:space="preserve"> Company needs to determine a markup for a new product. </w:t>
      </w:r>
      <w:proofErr w:type="spellStart"/>
      <w:r w:rsidRPr="002C5C19">
        <w:rPr>
          <w:rFonts w:ascii="Times New Roman" w:eastAsia="Times New Roman" w:hAnsi="Times New Roman" w:cs="Times New Roman"/>
        </w:rPr>
        <w:t>Hordel</w:t>
      </w:r>
      <w:proofErr w:type="spellEnd"/>
      <w:r w:rsidRPr="002C5C19">
        <w:rPr>
          <w:rFonts w:ascii="Times New Roman" w:eastAsia="Times New Roman" w:hAnsi="Times New Roman" w:cs="Times New Roman"/>
        </w:rPr>
        <w:t xml:space="preserve"> expects to sell 5,000 units and wants a target profit of $82 per unit. Additional information is as follows:</w:t>
      </w:r>
      <w:r w:rsidRPr="002C5C19">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690"/>
        <w:gridCol w:w="649"/>
        <w:gridCol w:w="3782"/>
        <w:gridCol w:w="1239"/>
      </w:tblGrid>
      <w:tr w:rsidR="002C5C19" w:rsidRPr="002C5C19" w:rsidTr="0069723D">
        <w:trPr>
          <w:tblCellSpacing w:w="0" w:type="dxa"/>
        </w:trPr>
        <w:tc>
          <w:tcPr>
            <w:tcW w:w="3690" w:type="dxa"/>
            <w:shd w:val="clear" w:color="auto" w:fill="D7DCE6"/>
            <w:vAlign w:val="center"/>
            <w:hideMark/>
          </w:tcPr>
          <w:p w:rsidR="002C5C19" w:rsidRPr="002C5C19" w:rsidRDefault="002C5C19" w:rsidP="002C5C19">
            <w:pPr>
              <w:widowControl/>
              <w:autoSpaceDE/>
              <w:autoSpaceDN/>
              <w:adjustRightInd/>
              <w:jc w:val="center"/>
              <w:rPr>
                <w:rFonts w:ascii="Courier New" w:eastAsia="Times New Roman" w:hAnsi="Courier New" w:cs="Courier New"/>
                <w:b/>
                <w:bCs/>
              </w:rPr>
            </w:pPr>
            <w:r w:rsidRPr="002C5C19">
              <w:rPr>
                <w:rFonts w:ascii="Courier New" w:eastAsia="Times New Roman" w:hAnsi="Courier New" w:cs="Courier New"/>
                <w:b/>
                <w:bCs/>
              </w:rPr>
              <w:t>Variable Costs per Unit</w:t>
            </w:r>
          </w:p>
        </w:tc>
        <w:tc>
          <w:tcPr>
            <w:tcW w:w="649" w:type="dxa"/>
            <w:shd w:val="clear" w:color="auto" w:fill="D7DCE6"/>
            <w:vAlign w:val="center"/>
            <w:hideMark/>
          </w:tcPr>
          <w:p w:rsidR="002C5C19" w:rsidRPr="002C5C19" w:rsidRDefault="002C5C19" w:rsidP="002C5C19">
            <w:pPr>
              <w:widowControl/>
              <w:autoSpaceDE/>
              <w:autoSpaceDN/>
              <w:adjustRightInd/>
              <w:jc w:val="center"/>
              <w:rPr>
                <w:rFonts w:ascii="Courier New" w:eastAsia="Times New Roman" w:hAnsi="Courier New" w:cs="Courier New"/>
              </w:rPr>
            </w:pPr>
            <w:r w:rsidRPr="002C5C19">
              <w:rPr>
                <w:rFonts w:ascii="Courier New" w:eastAsia="Times New Roman" w:hAnsi="Courier New" w:cs="Courier New"/>
              </w:rPr>
              <w:t> </w:t>
            </w:r>
          </w:p>
        </w:tc>
        <w:tc>
          <w:tcPr>
            <w:tcW w:w="0" w:type="auto"/>
            <w:shd w:val="clear" w:color="auto" w:fill="D7DCE6"/>
            <w:vAlign w:val="bottom"/>
            <w:hideMark/>
          </w:tcPr>
          <w:p w:rsidR="002C5C19" w:rsidRPr="002C5C19" w:rsidRDefault="002C5C19" w:rsidP="002C5C19">
            <w:pPr>
              <w:widowControl/>
              <w:autoSpaceDE/>
              <w:autoSpaceDN/>
              <w:adjustRightInd/>
              <w:jc w:val="center"/>
              <w:rPr>
                <w:rFonts w:ascii="Courier New" w:eastAsia="Times New Roman" w:hAnsi="Courier New" w:cs="Courier New"/>
                <w:b/>
                <w:bCs/>
              </w:rPr>
            </w:pPr>
            <w:r w:rsidRPr="002C5C19">
              <w:rPr>
                <w:rFonts w:ascii="Courier New" w:eastAsia="Times New Roman" w:hAnsi="Courier New" w:cs="Courier New"/>
                <w:b/>
                <w:bCs/>
              </w:rPr>
              <w:t>Fixed Costs (total)</w:t>
            </w:r>
          </w:p>
        </w:tc>
        <w:tc>
          <w:tcPr>
            <w:tcW w:w="0" w:type="auto"/>
            <w:shd w:val="clear" w:color="auto" w:fill="D7DCE6"/>
            <w:vAlign w:val="bottom"/>
            <w:hideMark/>
          </w:tcPr>
          <w:p w:rsidR="002C5C19" w:rsidRPr="002C5C19" w:rsidRDefault="002C5C19" w:rsidP="002C5C19">
            <w:pPr>
              <w:widowControl/>
              <w:autoSpaceDE/>
              <w:autoSpaceDN/>
              <w:adjustRightInd/>
              <w:jc w:val="center"/>
              <w:rPr>
                <w:rFonts w:ascii="Courier New" w:eastAsia="Times New Roman" w:hAnsi="Courier New" w:cs="Courier New"/>
              </w:rPr>
            </w:pPr>
            <w:r w:rsidRPr="002C5C19">
              <w:rPr>
                <w:rFonts w:ascii="Courier New" w:eastAsia="Times New Roman" w:hAnsi="Courier New" w:cs="Courier New"/>
              </w:rPr>
              <w:t> </w:t>
            </w:r>
          </w:p>
        </w:tc>
      </w:tr>
      <w:tr w:rsidR="002C5C19" w:rsidRPr="002C5C19" w:rsidTr="0069723D">
        <w:trPr>
          <w:tblCellSpacing w:w="0" w:type="dxa"/>
        </w:trPr>
        <w:tc>
          <w:tcPr>
            <w:tcW w:w="3690" w:type="dxa"/>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Direct materials</w:t>
            </w:r>
          </w:p>
        </w:tc>
        <w:tc>
          <w:tcPr>
            <w:tcW w:w="649" w:type="dxa"/>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$ 19</w:t>
            </w:r>
          </w:p>
        </w:tc>
        <w:tc>
          <w:tcPr>
            <w:tcW w:w="0" w:type="auto"/>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Overhead</w:t>
            </w:r>
          </w:p>
        </w:tc>
        <w:tc>
          <w:tcPr>
            <w:tcW w:w="0" w:type="auto"/>
            <w:tcMar>
              <w:top w:w="0" w:type="dxa"/>
              <w:left w:w="0" w:type="dxa"/>
              <w:bottom w:w="0" w:type="dxa"/>
              <w:right w:w="107"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$ 42,000</w:t>
            </w:r>
          </w:p>
        </w:tc>
      </w:tr>
      <w:tr w:rsidR="002C5C19" w:rsidRPr="002C5C19" w:rsidTr="0069723D">
        <w:trPr>
          <w:tblCellSpacing w:w="0" w:type="dxa"/>
        </w:trPr>
        <w:tc>
          <w:tcPr>
            <w:tcW w:w="3690" w:type="dxa"/>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Direct labor</w:t>
            </w:r>
          </w:p>
        </w:tc>
        <w:tc>
          <w:tcPr>
            <w:tcW w:w="649" w:type="dxa"/>
            <w:shd w:val="clear" w:color="auto" w:fill="F7F7F7"/>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40</w:t>
            </w:r>
          </w:p>
        </w:tc>
        <w:tc>
          <w:tcPr>
            <w:tcW w:w="0" w:type="auto"/>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General and administrative</w:t>
            </w:r>
          </w:p>
        </w:tc>
        <w:tc>
          <w:tcPr>
            <w:tcW w:w="0" w:type="auto"/>
            <w:shd w:val="clear" w:color="auto" w:fill="F7F7F7"/>
            <w:tcMar>
              <w:top w:w="0" w:type="dxa"/>
              <w:left w:w="0" w:type="dxa"/>
              <w:bottom w:w="0" w:type="dxa"/>
              <w:right w:w="107"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31,000</w:t>
            </w:r>
          </w:p>
        </w:tc>
      </w:tr>
      <w:tr w:rsidR="002C5C19" w:rsidRPr="002C5C19" w:rsidTr="0069723D">
        <w:trPr>
          <w:tblCellSpacing w:w="0" w:type="dxa"/>
        </w:trPr>
        <w:tc>
          <w:tcPr>
            <w:tcW w:w="3690" w:type="dxa"/>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Overhead</w:t>
            </w:r>
          </w:p>
        </w:tc>
        <w:tc>
          <w:tcPr>
            <w:tcW w:w="649" w:type="dxa"/>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20</w:t>
            </w:r>
          </w:p>
        </w:tc>
        <w:tc>
          <w:tcPr>
            <w:tcW w:w="0" w:type="auto"/>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rPr>
            </w:pPr>
            <w:r w:rsidRPr="002C5C19">
              <w:rPr>
                <w:rFonts w:ascii="Courier New" w:eastAsia="Times New Roman" w:hAnsi="Courier New" w:cs="Courier New"/>
              </w:rPr>
              <w:t> </w:t>
            </w:r>
          </w:p>
        </w:tc>
        <w:tc>
          <w:tcPr>
            <w:tcW w:w="0" w:type="auto"/>
            <w:tcMar>
              <w:top w:w="0" w:type="dxa"/>
              <w:left w:w="0" w:type="dxa"/>
              <w:bottom w:w="0" w:type="dxa"/>
              <w:right w:w="107"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w:t>
            </w:r>
          </w:p>
        </w:tc>
      </w:tr>
      <w:tr w:rsidR="002C5C19" w:rsidRPr="002C5C19" w:rsidTr="0069723D">
        <w:trPr>
          <w:tblCellSpacing w:w="0" w:type="dxa"/>
        </w:trPr>
        <w:tc>
          <w:tcPr>
            <w:tcW w:w="3690" w:type="dxa"/>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General and administrative</w:t>
            </w:r>
          </w:p>
        </w:tc>
        <w:tc>
          <w:tcPr>
            <w:tcW w:w="649" w:type="dxa"/>
            <w:shd w:val="clear" w:color="auto" w:fill="F7F7F7"/>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21</w:t>
            </w:r>
          </w:p>
        </w:tc>
        <w:tc>
          <w:tcPr>
            <w:tcW w:w="0" w:type="auto"/>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rPr>
            </w:pPr>
            <w:r w:rsidRPr="002C5C19">
              <w:rPr>
                <w:rFonts w:ascii="Courier New" w:eastAsia="Times New Roman" w:hAnsi="Courier New" w:cs="Courier New"/>
              </w:rPr>
              <w:t> </w:t>
            </w:r>
          </w:p>
        </w:tc>
        <w:tc>
          <w:tcPr>
            <w:tcW w:w="0" w:type="auto"/>
            <w:shd w:val="clear" w:color="auto" w:fill="F7F7F7"/>
            <w:tcMar>
              <w:top w:w="0" w:type="dxa"/>
              <w:left w:w="0" w:type="dxa"/>
              <w:bottom w:w="0" w:type="dxa"/>
              <w:right w:w="107"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w:t>
            </w:r>
          </w:p>
        </w:tc>
      </w:tr>
    </w:tbl>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br/>
        <w:t>Using the variable cost method, what markup percentage to variable cost should be used?</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80.1%</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98.20%</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94.1%</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91.7%</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96.6%</w:t>
      </w:r>
    </w:p>
    <w:p w:rsidR="002C5C19" w:rsidRDefault="002C5C19">
      <w:pPr>
        <w:widowControl/>
        <w:autoSpaceDE/>
        <w:autoSpaceDN/>
        <w:adjustRightInd/>
        <w:spacing w:after="200" w:line="276" w:lineRule="auto"/>
        <w:rPr>
          <w:rFonts w:asciiTheme="minorHAnsi" w:hAnsiTheme="minorHAnsi" w:cstheme="minorHAnsi"/>
        </w:rPr>
      </w:pPr>
    </w:p>
    <w:p w:rsidR="002C5C19" w:rsidRDefault="002C5C1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lastRenderedPageBreak/>
        <w:t xml:space="preserve">TB MC Qu. 23-117 (Static) </w:t>
      </w:r>
      <w:proofErr w:type="spellStart"/>
      <w:r w:rsidRPr="002C5C19">
        <w:rPr>
          <w:rFonts w:ascii="Times New Roman" w:eastAsia="Times New Roman" w:hAnsi="Times New Roman" w:cs="Times New Roman"/>
        </w:rPr>
        <w:t>Hordel</w:t>
      </w:r>
      <w:proofErr w:type="spellEnd"/>
      <w:r w:rsidRPr="002C5C19">
        <w:rPr>
          <w:rFonts w:ascii="Times New Roman" w:eastAsia="Times New Roman" w:hAnsi="Times New Roman" w:cs="Times New Roman"/>
        </w:rPr>
        <w:t xml:space="preserve"> Company needs to determine...</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2C5C19">
        <w:rPr>
          <w:rFonts w:ascii="Times New Roman" w:eastAsia="Times New Roman" w:hAnsi="Times New Roman" w:cs="Times New Roman"/>
        </w:rPr>
        <w:t>Hordel</w:t>
      </w:r>
      <w:proofErr w:type="spellEnd"/>
      <w:r w:rsidRPr="002C5C19">
        <w:rPr>
          <w:rFonts w:ascii="Times New Roman" w:eastAsia="Times New Roman" w:hAnsi="Times New Roman" w:cs="Times New Roman"/>
        </w:rPr>
        <w:t xml:space="preserve"> Company needs to determine a markup for a new product. </w:t>
      </w:r>
      <w:proofErr w:type="spellStart"/>
      <w:r w:rsidRPr="002C5C19">
        <w:rPr>
          <w:rFonts w:ascii="Times New Roman" w:eastAsia="Times New Roman" w:hAnsi="Times New Roman" w:cs="Times New Roman"/>
        </w:rPr>
        <w:t>Hordel</w:t>
      </w:r>
      <w:proofErr w:type="spellEnd"/>
      <w:r w:rsidRPr="002C5C19">
        <w:rPr>
          <w:rFonts w:ascii="Times New Roman" w:eastAsia="Times New Roman" w:hAnsi="Times New Roman" w:cs="Times New Roman"/>
        </w:rPr>
        <w:t xml:space="preserve"> expects to sell 5,000 units and wants a target profit of $82 per unit. Additional information is as follows:</w:t>
      </w:r>
      <w:r w:rsidRPr="002C5C19">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783"/>
        <w:gridCol w:w="807"/>
        <w:gridCol w:w="3531"/>
        <w:gridCol w:w="1239"/>
      </w:tblGrid>
      <w:tr w:rsidR="002C5C19" w:rsidRPr="002C5C19" w:rsidTr="0069723D">
        <w:trPr>
          <w:tblCellSpacing w:w="0" w:type="dxa"/>
        </w:trPr>
        <w:tc>
          <w:tcPr>
            <w:tcW w:w="0" w:type="auto"/>
            <w:shd w:val="clear" w:color="auto" w:fill="D7DCE6"/>
            <w:vAlign w:val="center"/>
            <w:hideMark/>
          </w:tcPr>
          <w:p w:rsidR="002C5C19" w:rsidRPr="002C5C19" w:rsidRDefault="002C5C19" w:rsidP="002C5C19">
            <w:pPr>
              <w:widowControl/>
              <w:autoSpaceDE/>
              <w:autoSpaceDN/>
              <w:adjustRightInd/>
              <w:jc w:val="center"/>
              <w:rPr>
                <w:rFonts w:ascii="Courier New" w:eastAsia="Times New Roman" w:hAnsi="Courier New" w:cs="Courier New"/>
                <w:b/>
                <w:bCs/>
              </w:rPr>
            </w:pPr>
            <w:r w:rsidRPr="002C5C19">
              <w:rPr>
                <w:rFonts w:ascii="Courier New" w:eastAsia="Times New Roman" w:hAnsi="Courier New" w:cs="Courier New"/>
                <w:b/>
                <w:bCs/>
              </w:rPr>
              <w:t>Variable Costs per Unit</w:t>
            </w:r>
          </w:p>
        </w:tc>
        <w:tc>
          <w:tcPr>
            <w:tcW w:w="807" w:type="dxa"/>
            <w:shd w:val="clear" w:color="auto" w:fill="D7DCE6"/>
            <w:vAlign w:val="center"/>
            <w:hideMark/>
          </w:tcPr>
          <w:p w:rsidR="002C5C19" w:rsidRPr="002C5C19" w:rsidRDefault="002C5C19" w:rsidP="002C5C19">
            <w:pPr>
              <w:widowControl/>
              <w:autoSpaceDE/>
              <w:autoSpaceDN/>
              <w:adjustRightInd/>
              <w:jc w:val="center"/>
              <w:rPr>
                <w:rFonts w:ascii="Courier New" w:eastAsia="Times New Roman" w:hAnsi="Courier New" w:cs="Courier New"/>
              </w:rPr>
            </w:pPr>
            <w:r w:rsidRPr="002C5C19">
              <w:rPr>
                <w:rFonts w:ascii="Courier New" w:eastAsia="Times New Roman" w:hAnsi="Courier New" w:cs="Courier New"/>
              </w:rPr>
              <w:t> </w:t>
            </w:r>
          </w:p>
        </w:tc>
        <w:tc>
          <w:tcPr>
            <w:tcW w:w="3531" w:type="dxa"/>
            <w:shd w:val="clear" w:color="auto" w:fill="D7DCE6"/>
            <w:vAlign w:val="bottom"/>
            <w:hideMark/>
          </w:tcPr>
          <w:p w:rsidR="002C5C19" w:rsidRPr="002C5C19" w:rsidRDefault="002C5C19" w:rsidP="002C5C19">
            <w:pPr>
              <w:widowControl/>
              <w:autoSpaceDE/>
              <w:autoSpaceDN/>
              <w:adjustRightInd/>
              <w:jc w:val="center"/>
              <w:rPr>
                <w:rFonts w:ascii="Courier New" w:eastAsia="Times New Roman" w:hAnsi="Courier New" w:cs="Courier New"/>
                <w:b/>
                <w:bCs/>
              </w:rPr>
            </w:pPr>
            <w:r w:rsidRPr="002C5C19">
              <w:rPr>
                <w:rFonts w:ascii="Courier New" w:eastAsia="Times New Roman" w:hAnsi="Courier New" w:cs="Courier New"/>
                <w:b/>
                <w:bCs/>
              </w:rPr>
              <w:t>Fixed Costs (total)</w:t>
            </w:r>
          </w:p>
        </w:tc>
        <w:tc>
          <w:tcPr>
            <w:tcW w:w="0" w:type="auto"/>
            <w:shd w:val="clear" w:color="auto" w:fill="D7DCE6"/>
            <w:vAlign w:val="bottom"/>
            <w:hideMark/>
          </w:tcPr>
          <w:p w:rsidR="002C5C19" w:rsidRPr="002C5C19" w:rsidRDefault="002C5C19" w:rsidP="002C5C19">
            <w:pPr>
              <w:widowControl/>
              <w:autoSpaceDE/>
              <w:autoSpaceDN/>
              <w:adjustRightInd/>
              <w:jc w:val="center"/>
              <w:rPr>
                <w:rFonts w:ascii="Courier New" w:eastAsia="Times New Roman" w:hAnsi="Courier New" w:cs="Courier New"/>
              </w:rPr>
            </w:pPr>
            <w:r w:rsidRPr="002C5C19">
              <w:rPr>
                <w:rFonts w:ascii="Courier New" w:eastAsia="Times New Roman" w:hAnsi="Courier New" w:cs="Courier New"/>
              </w:rPr>
              <w:t> </w:t>
            </w:r>
          </w:p>
        </w:tc>
      </w:tr>
      <w:tr w:rsidR="002C5C19" w:rsidRPr="002C5C19" w:rsidTr="0069723D">
        <w:trPr>
          <w:tblCellSpacing w:w="0" w:type="dxa"/>
        </w:trPr>
        <w:tc>
          <w:tcPr>
            <w:tcW w:w="0" w:type="auto"/>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Direct materials</w:t>
            </w:r>
          </w:p>
        </w:tc>
        <w:tc>
          <w:tcPr>
            <w:tcW w:w="807" w:type="dxa"/>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$ 19</w:t>
            </w:r>
          </w:p>
        </w:tc>
        <w:tc>
          <w:tcPr>
            <w:tcW w:w="3531" w:type="dxa"/>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Overhead</w:t>
            </w:r>
          </w:p>
        </w:tc>
        <w:tc>
          <w:tcPr>
            <w:tcW w:w="0" w:type="auto"/>
            <w:tcMar>
              <w:top w:w="0" w:type="dxa"/>
              <w:left w:w="0" w:type="dxa"/>
              <w:bottom w:w="0" w:type="dxa"/>
              <w:right w:w="107"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$ 42,000</w:t>
            </w:r>
          </w:p>
        </w:tc>
      </w:tr>
      <w:tr w:rsidR="002C5C19" w:rsidRPr="002C5C19" w:rsidTr="0069723D">
        <w:trPr>
          <w:tblCellSpacing w:w="0" w:type="dxa"/>
        </w:trPr>
        <w:tc>
          <w:tcPr>
            <w:tcW w:w="0" w:type="auto"/>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Direct labor</w:t>
            </w:r>
          </w:p>
        </w:tc>
        <w:tc>
          <w:tcPr>
            <w:tcW w:w="807" w:type="dxa"/>
            <w:shd w:val="clear" w:color="auto" w:fill="F7F7F7"/>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40</w:t>
            </w:r>
          </w:p>
        </w:tc>
        <w:tc>
          <w:tcPr>
            <w:tcW w:w="3531" w:type="dxa"/>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General and administrative</w:t>
            </w:r>
          </w:p>
        </w:tc>
        <w:tc>
          <w:tcPr>
            <w:tcW w:w="0" w:type="auto"/>
            <w:shd w:val="clear" w:color="auto" w:fill="F7F7F7"/>
            <w:tcMar>
              <w:top w:w="0" w:type="dxa"/>
              <w:left w:w="0" w:type="dxa"/>
              <w:bottom w:w="0" w:type="dxa"/>
              <w:right w:w="107"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31,000</w:t>
            </w:r>
          </w:p>
        </w:tc>
      </w:tr>
      <w:tr w:rsidR="002C5C19" w:rsidRPr="002C5C19" w:rsidTr="0069723D">
        <w:trPr>
          <w:tblCellSpacing w:w="0" w:type="dxa"/>
        </w:trPr>
        <w:tc>
          <w:tcPr>
            <w:tcW w:w="0" w:type="auto"/>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Overhead</w:t>
            </w:r>
          </w:p>
        </w:tc>
        <w:tc>
          <w:tcPr>
            <w:tcW w:w="807" w:type="dxa"/>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20</w:t>
            </w:r>
          </w:p>
        </w:tc>
        <w:tc>
          <w:tcPr>
            <w:tcW w:w="3531" w:type="dxa"/>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rPr>
            </w:pPr>
            <w:r w:rsidRPr="002C5C19">
              <w:rPr>
                <w:rFonts w:ascii="Courier New" w:eastAsia="Times New Roman" w:hAnsi="Courier New" w:cs="Courier New"/>
              </w:rPr>
              <w:t> </w:t>
            </w:r>
          </w:p>
        </w:tc>
        <w:tc>
          <w:tcPr>
            <w:tcW w:w="0" w:type="auto"/>
            <w:tcMar>
              <w:top w:w="0" w:type="dxa"/>
              <w:left w:w="0" w:type="dxa"/>
              <w:bottom w:w="0" w:type="dxa"/>
              <w:right w:w="107"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w:t>
            </w:r>
          </w:p>
        </w:tc>
      </w:tr>
      <w:tr w:rsidR="002C5C19" w:rsidRPr="002C5C19" w:rsidTr="0069723D">
        <w:trPr>
          <w:tblCellSpacing w:w="0" w:type="dxa"/>
        </w:trPr>
        <w:tc>
          <w:tcPr>
            <w:tcW w:w="0" w:type="auto"/>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General and administrative</w:t>
            </w:r>
          </w:p>
        </w:tc>
        <w:tc>
          <w:tcPr>
            <w:tcW w:w="807" w:type="dxa"/>
            <w:shd w:val="clear" w:color="auto" w:fill="F7F7F7"/>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21</w:t>
            </w:r>
          </w:p>
        </w:tc>
        <w:tc>
          <w:tcPr>
            <w:tcW w:w="3531" w:type="dxa"/>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rPr>
            </w:pPr>
            <w:r w:rsidRPr="002C5C19">
              <w:rPr>
                <w:rFonts w:ascii="Courier New" w:eastAsia="Times New Roman" w:hAnsi="Courier New" w:cs="Courier New"/>
              </w:rPr>
              <w:t> </w:t>
            </w:r>
          </w:p>
        </w:tc>
        <w:tc>
          <w:tcPr>
            <w:tcW w:w="0" w:type="auto"/>
            <w:shd w:val="clear" w:color="auto" w:fill="F7F7F7"/>
            <w:tcMar>
              <w:top w:w="0" w:type="dxa"/>
              <w:left w:w="0" w:type="dxa"/>
              <w:bottom w:w="0" w:type="dxa"/>
              <w:right w:w="107"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w:t>
            </w:r>
          </w:p>
        </w:tc>
      </w:tr>
    </w:tbl>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br/>
        <w:t>Using the variable cost method, what markup percentage to variable cost should be used?</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80.1%</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98.20%</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94.1%</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91.7%</w:t>
      </w:r>
    </w:p>
    <w:p w:rsidR="002C5C19" w:rsidRPr="002C5C19" w:rsidRDefault="002C5C19" w:rsidP="002C5C19">
      <w:pPr>
        <w:widowControl/>
        <w:autoSpaceDE/>
        <w:autoSpaceDN/>
        <w:adjustRightInd/>
        <w:spacing w:before="100" w:beforeAutospacing="1" w:after="100" w:afterAutospacing="1"/>
        <w:rPr>
          <w:rFonts w:ascii="Times New Roman" w:eastAsia="Times New Roman" w:hAnsi="Times New Roman" w:cs="Times New Roman"/>
        </w:rPr>
      </w:pPr>
      <w:r w:rsidRPr="002C5C19">
        <w:rPr>
          <w:rFonts w:ascii="Times New Roman" w:eastAsia="Times New Roman" w:hAnsi="Times New Roman" w:cs="Times New Roman"/>
        </w:rPr>
        <w:t>96.6%</w:t>
      </w:r>
    </w:p>
    <w:tbl>
      <w:tblPr>
        <w:tblW w:w="0" w:type="auto"/>
        <w:tblCellSpacing w:w="0" w:type="dxa"/>
        <w:tblCellMar>
          <w:left w:w="0" w:type="dxa"/>
          <w:right w:w="0" w:type="dxa"/>
        </w:tblCellMar>
        <w:tblLook w:val="04A0"/>
      </w:tblPr>
      <w:tblGrid>
        <w:gridCol w:w="6643"/>
        <w:gridCol w:w="1577"/>
      </w:tblGrid>
      <w:tr w:rsidR="002C5C19" w:rsidRPr="002C5C19" w:rsidTr="002C5C19">
        <w:trPr>
          <w:tblCellSpacing w:w="0" w:type="dxa"/>
        </w:trPr>
        <w:tc>
          <w:tcPr>
            <w:tcW w:w="0" w:type="auto"/>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Target profit (5,000 × $82)</w:t>
            </w:r>
          </w:p>
        </w:tc>
        <w:tc>
          <w:tcPr>
            <w:tcW w:w="0" w:type="auto"/>
            <w:tcMar>
              <w:top w:w="0" w:type="dxa"/>
              <w:left w:w="0" w:type="dxa"/>
              <w:bottom w:w="0" w:type="dxa"/>
              <w:right w:w="140"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$ 410,000</w:t>
            </w:r>
          </w:p>
        </w:tc>
      </w:tr>
      <w:tr w:rsidR="002C5C19" w:rsidRPr="002C5C19" w:rsidTr="002C5C19">
        <w:trPr>
          <w:tblCellSpacing w:w="0" w:type="dxa"/>
        </w:trPr>
        <w:tc>
          <w:tcPr>
            <w:tcW w:w="0" w:type="auto"/>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Fixed costs</w:t>
            </w:r>
          </w:p>
        </w:tc>
        <w:tc>
          <w:tcPr>
            <w:tcW w:w="0" w:type="auto"/>
            <w:shd w:val="clear" w:color="auto" w:fill="F7F7F7"/>
            <w:tcMar>
              <w:top w:w="0" w:type="dxa"/>
              <w:left w:w="0" w:type="dxa"/>
              <w:bottom w:w="0" w:type="dxa"/>
              <w:right w:w="140"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w:t>
            </w:r>
          </w:p>
        </w:tc>
      </w:tr>
      <w:tr w:rsidR="002C5C19" w:rsidRPr="002C5C19" w:rsidTr="002C5C19">
        <w:trPr>
          <w:tblCellSpacing w:w="0" w:type="dxa"/>
        </w:trPr>
        <w:tc>
          <w:tcPr>
            <w:tcW w:w="0" w:type="auto"/>
            <w:tcMar>
              <w:top w:w="0" w:type="dxa"/>
              <w:left w:w="322"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Overhead</w:t>
            </w:r>
          </w:p>
        </w:tc>
        <w:tc>
          <w:tcPr>
            <w:tcW w:w="0" w:type="auto"/>
            <w:tcMar>
              <w:top w:w="0" w:type="dxa"/>
              <w:left w:w="0" w:type="dxa"/>
              <w:bottom w:w="0" w:type="dxa"/>
              <w:right w:w="140"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42,000</w:t>
            </w:r>
          </w:p>
        </w:tc>
      </w:tr>
      <w:tr w:rsidR="002C5C19" w:rsidRPr="002C5C19" w:rsidTr="002C5C19">
        <w:trPr>
          <w:tblCellSpacing w:w="0" w:type="dxa"/>
        </w:trPr>
        <w:tc>
          <w:tcPr>
            <w:tcW w:w="0" w:type="auto"/>
            <w:shd w:val="clear" w:color="auto" w:fill="F7F7F7"/>
            <w:tcMar>
              <w:top w:w="0" w:type="dxa"/>
              <w:left w:w="322"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General and administrative</w:t>
            </w:r>
          </w:p>
        </w:tc>
        <w:tc>
          <w:tcPr>
            <w:tcW w:w="0" w:type="auto"/>
            <w:shd w:val="clear" w:color="auto" w:fill="F7F7F7"/>
            <w:tcMar>
              <w:top w:w="0" w:type="dxa"/>
              <w:left w:w="0" w:type="dxa"/>
              <w:bottom w:w="0" w:type="dxa"/>
              <w:right w:w="140"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31,000</w:t>
            </w:r>
          </w:p>
        </w:tc>
      </w:tr>
      <w:tr w:rsidR="002C5C19" w:rsidRPr="002C5C19" w:rsidTr="002C5C19">
        <w:trPr>
          <w:tblCellSpacing w:w="0" w:type="dxa"/>
        </w:trPr>
        <w:tc>
          <w:tcPr>
            <w:tcW w:w="0" w:type="auto"/>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Target profit + Total fixed costs</w:t>
            </w:r>
          </w:p>
        </w:tc>
        <w:tc>
          <w:tcPr>
            <w:tcW w:w="0" w:type="auto"/>
            <w:tcBorders>
              <w:bottom w:val="single" w:sz="4" w:space="0" w:color="000000"/>
            </w:tcBorders>
            <w:tcMar>
              <w:top w:w="0" w:type="dxa"/>
              <w:left w:w="0" w:type="dxa"/>
              <w:bottom w:w="0" w:type="dxa"/>
              <w:right w:w="140"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$ 483,000</w:t>
            </w:r>
          </w:p>
        </w:tc>
      </w:tr>
      <w:tr w:rsidR="002C5C19" w:rsidRPr="002C5C19" w:rsidTr="002C5C19">
        <w:trPr>
          <w:tblCellSpacing w:w="0" w:type="dxa"/>
        </w:trPr>
        <w:tc>
          <w:tcPr>
            <w:tcW w:w="0" w:type="auto"/>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Variable cost per unit ($19 + $40 + $20 + 21)</w:t>
            </w:r>
          </w:p>
        </w:tc>
        <w:tc>
          <w:tcPr>
            <w:tcW w:w="0" w:type="auto"/>
            <w:shd w:val="clear" w:color="auto" w:fill="F7F7F7"/>
            <w:tcMar>
              <w:top w:w="0" w:type="dxa"/>
              <w:left w:w="0" w:type="dxa"/>
              <w:bottom w:w="0" w:type="dxa"/>
              <w:right w:w="140"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$ 100</w:t>
            </w:r>
          </w:p>
        </w:tc>
      </w:tr>
      <w:tr w:rsidR="002C5C19" w:rsidRPr="002C5C19" w:rsidTr="002C5C19">
        <w:trPr>
          <w:tblCellSpacing w:w="0" w:type="dxa"/>
        </w:trPr>
        <w:tc>
          <w:tcPr>
            <w:tcW w:w="0" w:type="auto"/>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Units to produce and sell</w:t>
            </w:r>
          </w:p>
        </w:tc>
        <w:tc>
          <w:tcPr>
            <w:tcW w:w="0" w:type="auto"/>
            <w:tcMar>
              <w:top w:w="0" w:type="dxa"/>
              <w:left w:w="0" w:type="dxa"/>
              <w:bottom w:w="0" w:type="dxa"/>
              <w:right w:w="140"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5,000</w:t>
            </w:r>
          </w:p>
        </w:tc>
      </w:tr>
      <w:tr w:rsidR="002C5C19" w:rsidRPr="002C5C19" w:rsidTr="002C5C19">
        <w:trPr>
          <w:tblCellSpacing w:w="0" w:type="dxa"/>
        </w:trPr>
        <w:tc>
          <w:tcPr>
            <w:tcW w:w="0" w:type="auto"/>
            <w:shd w:val="clear" w:color="auto" w:fill="F7F7F7"/>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Total variable costs</w:t>
            </w:r>
          </w:p>
        </w:tc>
        <w:tc>
          <w:tcPr>
            <w:tcW w:w="0" w:type="auto"/>
            <w:tcBorders>
              <w:top w:val="nil"/>
              <w:left w:val="nil"/>
              <w:bottom w:val="double" w:sz="6" w:space="0" w:color="000000"/>
              <w:right w:val="nil"/>
            </w:tcBorders>
            <w:shd w:val="clear" w:color="auto" w:fill="F7F7F7"/>
            <w:tcMar>
              <w:top w:w="32" w:type="dxa"/>
              <w:left w:w="140" w:type="dxa"/>
              <w:bottom w:w="0" w:type="dxa"/>
              <w:right w:w="140"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$ 500,000</w:t>
            </w:r>
          </w:p>
        </w:tc>
      </w:tr>
      <w:tr w:rsidR="002C5C19" w:rsidRPr="002C5C19" w:rsidTr="002C5C19">
        <w:trPr>
          <w:tblCellSpacing w:w="0" w:type="dxa"/>
        </w:trPr>
        <w:tc>
          <w:tcPr>
            <w:tcW w:w="0" w:type="auto"/>
            <w:tcMar>
              <w:top w:w="0" w:type="dxa"/>
              <w:left w:w="161" w:type="dxa"/>
              <w:bottom w:w="0" w:type="dxa"/>
              <w:right w:w="0" w:type="dxa"/>
            </w:tcMar>
            <w:vAlign w:val="center"/>
            <w:hideMark/>
          </w:tcPr>
          <w:p w:rsidR="002C5C19" w:rsidRPr="002C5C19" w:rsidRDefault="002C5C19" w:rsidP="002C5C19">
            <w:pPr>
              <w:widowControl/>
              <w:autoSpaceDE/>
              <w:autoSpaceDN/>
              <w:adjustRightInd/>
              <w:rPr>
                <w:rFonts w:ascii="Courier New" w:eastAsia="Times New Roman" w:hAnsi="Courier New" w:cs="Courier New"/>
                <w:b/>
                <w:bCs/>
              </w:rPr>
            </w:pPr>
            <w:r w:rsidRPr="002C5C19">
              <w:rPr>
                <w:rFonts w:ascii="Courier New" w:eastAsia="Times New Roman" w:hAnsi="Courier New" w:cs="Courier New"/>
                <w:b/>
                <w:bCs/>
              </w:rPr>
              <w:t>Markup percentage ($483,000/$500,000)</w:t>
            </w:r>
          </w:p>
        </w:tc>
        <w:tc>
          <w:tcPr>
            <w:tcW w:w="0" w:type="auto"/>
            <w:tcMar>
              <w:top w:w="0" w:type="dxa"/>
              <w:left w:w="0" w:type="dxa"/>
              <w:bottom w:w="0" w:type="dxa"/>
              <w:right w:w="32" w:type="dxa"/>
            </w:tcMar>
            <w:vAlign w:val="center"/>
            <w:hideMark/>
          </w:tcPr>
          <w:p w:rsidR="002C5C19" w:rsidRPr="002C5C19" w:rsidRDefault="002C5C19" w:rsidP="002C5C19">
            <w:pPr>
              <w:widowControl/>
              <w:autoSpaceDE/>
              <w:autoSpaceDN/>
              <w:adjustRightInd/>
              <w:jc w:val="right"/>
              <w:rPr>
                <w:rFonts w:ascii="Courier New" w:eastAsia="Times New Roman" w:hAnsi="Courier New" w:cs="Courier New"/>
              </w:rPr>
            </w:pPr>
            <w:r w:rsidRPr="002C5C19">
              <w:rPr>
                <w:rFonts w:ascii="Courier New" w:eastAsia="Times New Roman" w:hAnsi="Courier New" w:cs="Courier New"/>
              </w:rPr>
              <w:t>96.6%</w:t>
            </w:r>
          </w:p>
        </w:tc>
      </w:tr>
    </w:tbl>
    <w:p w:rsidR="0069723D" w:rsidRDefault="0069723D">
      <w:pPr>
        <w:widowControl/>
        <w:autoSpaceDE/>
        <w:autoSpaceDN/>
        <w:adjustRightInd/>
        <w:spacing w:after="200" w:line="276" w:lineRule="auto"/>
        <w:rPr>
          <w:rFonts w:asciiTheme="minorHAnsi" w:hAnsiTheme="minorHAnsi" w:cstheme="minorHAnsi"/>
        </w:rPr>
      </w:pPr>
    </w:p>
    <w:p w:rsidR="0069723D" w:rsidRDefault="0069723D">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lastRenderedPageBreak/>
        <w:t>TB MC Qu. 23-115 (</w:t>
      </w:r>
      <w:proofErr w:type="spellStart"/>
      <w:r w:rsidRPr="00D572B2">
        <w:rPr>
          <w:rFonts w:ascii="Times New Roman" w:eastAsia="Times New Roman" w:hAnsi="Times New Roman" w:cs="Times New Roman"/>
        </w:rPr>
        <w:t>Algo</w:t>
      </w:r>
      <w:proofErr w:type="spellEnd"/>
      <w:r w:rsidRPr="00D572B2">
        <w:rPr>
          <w:rFonts w:ascii="Times New Roman" w:eastAsia="Times New Roman" w:hAnsi="Times New Roman" w:cs="Times New Roman"/>
        </w:rPr>
        <w:t>) Jaybird Company operates in a highly...</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Jaybird Company operates in a highly competitive market where the market price for its product is $115 per unit. Jaybird desires a 30% profit per unit. Jaybird expects to sell 5,000 units. Additional information is as follows:</w:t>
      </w:r>
      <w:r w:rsidRPr="00D572B2">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783"/>
        <w:gridCol w:w="556"/>
        <w:gridCol w:w="3782"/>
        <w:gridCol w:w="1239"/>
      </w:tblGrid>
      <w:tr w:rsidR="00D572B2" w:rsidRPr="00D572B2" w:rsidTr="00D572B2">
        <w:trPr>
          <w:tblCellSpacing w:w="0" w:type="dxa"/>
        </w:trPr>
        <w:tc>
          <w:tcPr>
            <w:tcW w:w="0" w:type="auto"/>
            <w:shd w:val="clear" w:color="auto" w:fill="D7DCE6"/>
            <w:vAlign w:val="bottom"/>
            <w:hideMark/>
          </w:tcPr>
          <w:p w:rsidR="00D572B2" w:rsidRPr="00D572B2" w:rsidRDefault="00D572B2" w:rsidP="00D572B2">
            <w:pPr>
              <w:widowControl/>
              <w:autoSpaceDE/>
              <w:autoSpaceDN/>
              <w:adjustRightInd/>
              <w:jc w:val="right"/>
              <w:rPr>
                <w:rFonts w:ascii="Courier New" w:eastAsia="Times New Roman" w:hAnsi="Courier New" w:cs="Courier New"/>
                <w:b/>
                <w:bCs/>
              </w:rPr>
            </w:pPr>
            <w:r w:rsidRPr="00D572B2">
              <w:rPr>
                <w:rFonts w:ascii="Courier New" w:eastAsia="Times New Roman" w:hAnsi="Courier New" w:cs="Courier New"/>
                <w:b/>
                <w:bCs/>
              </w:rPr>
              <w:t>Variable Costs per Unit</w:t>
            </w:r>
          </w:p>
        </w:tc>
        <w:tc>
          <w:tcPr>
            <w:tcW w:w="0" w:type="auto"/>
            <w:shd w:val="clear" w:color="auto" w:fill="D7DCE6"/>
            <w:vAlign w:val="bottom"/>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w:t>
            </w:r>
          </w:p>
        </w:tc>
        <w:tc>
          <w:tcPr>
            <w:tcW w:w="0" w:type="auto"/>
            <w:shd w:val="clear" w:color="auto" w:fill="D7DCE6"/>
            <w:vAlign w:val="bottom"/>
            <w:hideMark/>
          </w:tcPr>
          <w:p w:rsidR="00D572B2" w:rsidRPr="00D572B2" w:rsidRDefault="00D572B2" w:rsidP="00D572B2">
            <w:pPr>
              <w:widowControl/>
              <w:autoSpaceDE/>
              <w:autoSpaceDN/>
              <w:adjustRightInd/>
              <w:jc w:val="right"/>
              <w:rPr>
                <w:rFonts w:ascii="Courier New" w:eastAsia="Times New Roman" w:hAnsi="Courier New" w:cs="Courier New"/>
                <w:b/>
                <w:bCs/>
              </w:rPr>
            </w:pPr>
            <w:r w:rsidRPr="00D572B2">
              <w:rPr>
                <w:rFonts w:ascii="Courier New" w:eastAsia="Times New Roman" w:hAnsi="Courier New" w:cs="Courier New"/>
                <w:b/>
                <w:bCs/>
              </w:rPr>
              <w:t>Fixed Costs (total)</w:t>
            </w:r>
          </w:p>
        </w:tc>
        <w:tc>
          <w:tcPr>
            <w:tcW w:w="0" w:type="auto"/>
            <w:shd w:val="clear" w:color="auto" w:fill="D7DCE6"/>
            <w:vAlign w:val="bottom"/>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w:t>
            </w:r>
          </w:p>
        </w:tc>
      </w:tr>
      <w:tr w:rsidR="00D572B2" w:rsidRPr="00D572B2" w:rsidTr="00D572B2">
        <w:trPr>
          <w:tblCellSpacing w:w="0" w:type="dxa"/>
        </w:trPr>
        <w:tc>
          <w:tcPr>
            <w:tcW w:w="0" w:type="auto"/>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Direct materials</w:t>
            </w:r>
          </w:p>
        </w:tc>
        <w:tc>
          <w:tcPr>
            <w:tcW w:w="0" w:type="auto"/>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$ 18</w:t>
            </w:r>
          </w:p>
        </w:tc>
        <w:tc>
          <w:tcPr>
            <w:tcW w:w="0" w:type="auto"/>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Overhead</w:t>
            </w:r>
          </w:p>
        </w:tc>
        <w:tc>
          <w:tcPr>
            <w:tcW w:w="0" w:type="auto"/>
            <w:tcMar>
              <w:top w:w="0" w:type="dxa"/>
              <w:left w:w="0" w:type="dxa"/>
              <w:bottom w:w="0" w:type="dxa"/>
              <w:right w:w="107" w:type="dxa"/>
            </w:tcMar>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$ 45,000</w:t>
            </w:r>
          </w:p>
        </w:tc>
      </w:tr>
      <w:tr w:rsidR="00D572B2" w:rsidRPr="00D572B2" w:rsidTr="00D572B2">
        <w:trPr>
          <w:tblCellSpacing w:w="0" w:type="dxa"/>
        </w:trPr>
        <w:tc>
          <w:tcPr>
            <w:tcW w:w="0" w:type="auto"/>
            <w:shd w:val="clear" w:color="auto" w:fill="F7F7F7"/>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Direct labor</w:t>
            </w:r>
          </w:p>
        </w:tc>
        <w:tc>
          <w:tcPr>
            <w:tcW w:w="0" w:type="auto"/>
            <w:shd w:val="clear" w:color="auto" w:fill="F7F7F7"/>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19</w:t>
            </w:r>
          </w:p>
        </w:tc>
        <w:tc>
          <w:tcPr>
            <w:tcW w:w="0" w:type="auto"/>
            <w:shd w:val="clear" w:color="auto" w:fill="F7F7F7"/>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General and administrative</w:t>
            </w:r>
          </w:p>
        </w:tc>
        <w:tc>
          <w:tcPr>
            <w:tcW w:w="0" w:type="auto"/>
            <w:shd w:val="clear" w:color="auto" w:fill="F7F7F7"/>
            <w:tcMar>
              <w:top w:w="0" w:type="dxa"/>
              <w:left w:w="0" w:type="dxa"/>
              <w:bottom w:w="0" w:type="dxa"/>
              <w:right w:w="107" w:type="dxa"/>
            </w:tcMar>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18,000</w:t>
            </w:r>
          </w:p>
        </w:tc>
      </w:tr>
      <w:tr w:rsidR="00D572B2" w:rsidRPr="00D572B2" w:rsidTr="00D572B2">
        <w:trPr>
          <w:tblCellSpacing w:w="0" w:type="dxa"/>
        </w:trPr>
        <w:tc>
          <w:tcPr>
            <w:tcW w:w="0" w:type="auto"/>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Overhead</w:t>
            </w:r>
          </w:p>
        </w:tc>
        <w:tc>
          <w:tcPr>
            <w:tcW w:w="0" w:type="auto"/>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17</w:t>
            </w:r>
          </w:p>
        </w:tc>
        <w:tc>
          <w:tcPr>
            <w:tcW w:w="0" w:type="auto"/>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rPr>
            </w:pPr>
            <w:r w:rsidRPr="00D572B2">
              <w:rPr>
                <w:rFonts w:ascii="Courier New" w:eastAsia="Times New Roman" w:hAnsi="Courier New" w:cs="Courier New"/>
              </w:rPr>
              <w:t> </w:t>
            </w:r>
          </w:p>
        </w:tc>
        <w:tc>
          <w:tcPr>
            <w:tcW w:w="0" w:type="auto"/>
            <w:tcMar>
              <w:top w:w="0" w:type="dxa"/>
              <w:left w:w="0" w:type="dxa"/>
              <w:bottom w:w="0" w:type="dxa"/>
              <w:right w:w="107" w:type="dxa"/>
            </w:tcMar>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w:t>
            </w:r>
          </w:p>
        </w:tc>
      </w:tr>
      <w:tr w:rsidR="00D572B2" w:rsidRPr="00D572B2" w:rsidTr="00D572B2">
        <w:trPr>
          <w:tblCellSpacing w:w="0" w:type="dxa"/>
        </w:trPr>
        <w:tc>
          <w:tcPr>
            <w:tcW w:w="0" w:type="auto"/>
            <w:shd w:val="clear" w:color="auto" w:fill="F7F7F7"/>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General and administrative</w:t>
            </w:r>
          </w:p>
        </w:tc>
        <w:tc>
          <w:tcPr>
            <w:tcW w:w="0" w:type="auto"/>
            <w:shd w:val="clear" w:color="auto" w:fill="F7F7F7"/>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23</w:t>
            </w:r>
          </w:p>
        </w:tc>
        <w:tc>
          <w:tcPr>
            <w:tcW w:w="0" w:type="auto"/>
            <w:shd w:val="clear" w:color="auto" w:fill="F7F7F7"/>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rPr>
            </w:pPr>
            <w:r w:rsidRPr="00D572B2">
              <w:rPr>
                <w:rFonts w:ascii="Courier New" w:eastAsia="Times New Roman" w:hAnsi="Courier New" w:cs="Courier New"/>
              </w:rPr>
              <w:t> </w:t>
            </w:r>
          </w:p>
        </w:tc>
        <w:tc>
          <w:tcPr>
            <w:tcW w:w="0" w:type="auto"/>
            <w:shd w:val="clear" w:color="auto" w:fill="F7F7F7"/>
            <w:tcMar>
              <w:top w:w="0" w:type="dxa"/>
              <w:left w:w="0" w:type="dxa"/>
              <w:bottom w:w="0" w:type="dxa"/>
              <w:right w:w="107" w:type="dxa"/>
            </w:tcMar>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w:t>
            </w:r>
          </w:p>
        </w:tc>
      </w:tr>
    </w:tbl>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br/>
        <w:t>To achieve the target cost per unit, Jaybird must reduce total expenses by how much?</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$47,000</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$36,000</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$55,500</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$52,500</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$45,500</w:t>
      </w:r>
    </w:p>
    <w:p w:rsidR="00D572B2" w:rsidRDefault="00D572B2">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lastRenderedPageBreak/>
        <w:t>TB MC Qu. 23-115 (</w:t>
      </w:r>
      <w:proofErr w:type="spellStart"/>
      <w:r w:rsidRPr="00D572B2">
        <w:rPr>
          <w:rFonts w:ascii="Times New Roman" w:eastAsia="Times New Roman" w:hAnsi="Times New Roman" w:cs="Times New Roman"/>
        </w:rPr>
        <w:t>Algo</w:t>
      </w:r>
      <w:proofErr w:type="spellEnd"/>
      <w:r w:rsidRPr="00D572B2">
        <w:rPr>
          <w:rFonts w:ascii="Times New Roman" w:eastAsia="Times New Roman" w:hAnsi="Times New Roman" w:cs="Times New Roman"/>
        </w:rPr>
        <w:t>) Jaybird Company operates in a highly...</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Jaybird Company operates in a highly competitive market where the market price for its product is $115 per unit. Jaybird desires a 30% profit per unit. Jaybird expects to sell 5,000 units. Additional information is as follows:</w:t>
      </w:r>
      <w:r w:rsidRPr="00D572B2">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783"/>
        <w:gridCol w:w="556"/>
        <w:gridCol w:w="3782"/>
        <w:gridCol w:w="1239"/>
      </w:tblGrid>
      <w:tr w:rsidR="00D572B2" w:rsidRPr="00D572B2" w:rsidTr="00D572B2">
        <w:trPr>
          <w:tblCellSpacing w:w="0" w:type="dxa"/>
        </w:trPr>
        <w:tc>
          <w:tcPr>
            <w:tcW w:w="0" w:type="auto"/>
            <w:shd w:val="clear" w:color="auto" w:fill="D7DCE6"/>
            <w:vAlign w:val="bottom"/>
            <w:hideMark/>
          </w:tcPr>
          <w:p w:rsidR="00D572B2" w:rsidRPr="00D572B2" w:rsidRDefault="00D572B2" w:rsidP="00D572B2">
            <w:pPr>
              <w:widowControl/>
              <w:autoSpaceDE/>
              <w:autoSpaceDN/>
              <w:adjustRightInd/>
              <w:jc w:val="right"/>
              <w:rPr>
                <w:rFonts w:ascii="Courier New" w:eastAsia="Times New Roman" w:hAnsi="Courier New" w:cs="Courier New"/>
                <w:b/>
                <w:bCs/>
              </w:rPr>
            </w:pPr>
            <w:r w:rsidRPr="00D572B2">
              <w:rPr>
                <w:rFonts w:ascii="Courier New" w:eastAsia="Times New Roman" w:hAnsi="Courier New" w:cs="Courier New"/>
                <w:b/>
                <w:bCs/>
              </w:rPr>
              <w:t>Variable Costs per Unit</w:t>
            </w:r>
          </w:p>
        </w:tc>
        <w:tc>
          <w:tcPr>
            <w:tcW w:w="0" w:type="auto"/>
            <w:shd w:val="clear" w:color="auto" w:fill="D7DCE6"/>
            <w:vAlign w:val="bottom"/>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w:t>
            </w:r>
          </w:p>
        </w:tc>
        <w:tc>
          <w:tcPr>
            <w:tcW w:w="0" w:type="auto"/>
            <w:shd w:val="clear" w:color="auto" w:fill="D7DCE6"/>
            <w:vAlign w:val="bottom"/>
            <w:hideMark/>
          </w:tcPr>
          <w:p w:rsidR="00D572B2" w:rsidRPr="00D572B2" w:rsidRDefault="00D572B2" w:rsidP="00D572B2">
            <w:pPr>
              <w:widowControl/>
              <w:autoSpaceDE/>
              <w:autoSpaceDN/>
              <w:adjustRightInd/>
              <w:jc w:val="right"/>
              <w:rPr>
                <w:rFonts w:ascii="Courier New" w:eastAsia="Times New Roman" w:hAnsi="Courier New" w:cs="Courier New"/>
                <w:b/>
                <w:bCs/>
              </w:rPr>
            </w:pPr>
            <w:r w:rsidRPr="00D572B2">
              <w:rPr>
                <w:rFonts w:ascii="Courier New" w:eastAsia="Times New Roman" w:hAnsi="Courier New" w:cs="Courier New"/>
                <w:b/>
                <w:bCs/>
              </w:rPr>
              <w:t>Fixed Costs (total)</w:t>
            </w:r>
          </w:p>
        </w:tc>
        <w:tc>
          <w:tcPr>
            <w:tcW w:w="0" w:type="auto"/>
            <w:shd w:val="clear" w:color="auto" w:fill="D7DCE6"/>
            <w:vAlign w:val="bottom"/>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w:t>
            </w:r>
          </w:p>
        </w:tc>
      </w:tr>
      <w:tr w:rsidR="00D572B2" w:rsidRPr="00D572B2" w:rsidTr="00D572B2">
        <w:trPr>
          <w:tblCellSpacing w:w="0" w:type="dxa"/>
        </w:trPr>
        <w:tc>
          <w:tcPr>
            <w:tcW w:w="0" w:type="auto"/>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Direct materials</w:t>
            </w:r>
          </w:p>
        </w:tc>
        <w:tc>
          <w:tcPr>
            <w:tcW w:w="0" w:type="auto"/>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$ 18</w:t>
            </w:r>
          </w:p>
        </w:tc>
        <w:tc>
          <w:tcPr>
            <w:tcW w:w="0" w:type="auto"/>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Overhead</w:t>
            </w:r>
          </w:p>
        </w:tc>
        <w:tc>
          <w:tcPr>
            <w:tcW w:w="0" w:type="auto"/>
            <w:tcMar>
              <w:top w:w="0" w:type="dxa"/>
              <w:left w:w="0" w:type="dxa"/>
              <w:bottom w:w="0" w:type="dxa"/>
              <w:right w:w="107" w:type="dxa"/>
            </w:tcMar>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$ 45,000</w:t>
            </w:r>
          </w:p>
        </w:tc>
      </w:tr>
      <w:tr w:rsidR="00D572B2" w:rsidRPr="00D572B2" w:rsidTr="00D572B2">
        <w:trPr>
          <w:tblCellSpacing w:w="0" w:type="dxa"/>
        </w:trPr>
        <w:tc>
          <w:tcPr>
            <w:tcW w:w="0" w:type="auto"/>
            <w:shd w:val="clear" w:color="auto" w:fill="F7F7F7"/>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Direct labor</w:t>
            </w:r>
          </w:p>
        </w:tc>
        <w:tc>
          <w:tcPr>
            <w:tcW w:w="0" w:type="auto"/>
            <w:shd w:val="clear" w:color="auto" w:fill="F7F7F7"/>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19</w:t>
            </w:r>
          </w:p>
        </w:tc>
        <w:tc>
          <w:tcPr>
            <w:tcW w:w="0" w:type="auto"/>
            <w:shd w:val="clear" w:color="auto" w:fill="F7F7F7"/>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General and administrative</w:t>
            </w:r>
          </w:p>
        </w:tc>
        <w:tc>
          <w:tcPr>
            <w:tcW w:w="0" w:type="auto"/>
            <w:shd w:val="clear" w:color="auto" w:fill="F7F7F7"/>
            <w:tcMar>
              <w:top w:w="0" w:type="dxa"/>
              <w:left w:w="0" w:type="dxa"/>
              <w:bottom w:w="0" w:type="dxa"/>
              <w:right w:w="107" w:type="dxa"/>
            </w:tcMar>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18,000</w:t>
            </w:r>
          </w:p>
        </w:tc>
      </w:tr>
      <w:tr w:rsidR="00D572B2" w:rsidRPr="00D572B2" w:rsidTr="00D572B2">
        <w:trPr>
          <w:tblCellSpacing w:w="0" w:type="dxa"/>
        </w:trPr>
        <w:tc>
          <w:tcPr>
            <w:tcW w:w="0" w:type="auto"/>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Overhead</w:t>
            </w:r>
          </w:p>
        </w:tc>
        <w:tc>
          <w:tcPr>
            <w:tcW w:w="0" w:type="auto"/>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17</w:t>
            </w:r>
          </w:p>
        </w:tc>
        <w:tc>
          <w:tcPr>
            <w:tcW w:w="0" w:type="auto"/>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rPr>
            </w:pPr>
            <w:r w:rsidRPr="00D572B2">
              <w:rPr>
                <w:rFonts w:ascii="Courier New" w:eastAsia="Times New Roman" w:hAnsi="Courier New" w:cs="Courier New"/>
              </w:rPr>
              <w:t> </w:t>
            </w:r>
          </w:p>
        </w:tc>
        <w:tc>
          <w:tcPr>
            <w:tcW w:w="0" w:type="auto"/>
            <w:tcMar>
              <w:top w:w="0" w:type="dxa"/>
              <w:left w:w="0" w:type="dxa"/>
              <w:bottom w:w="0" w:type="dxa"/>
              <w:right w:w="107" w:type="dxa"/>
            </w:tcMar>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w:t>
            </w:r>
          </w:p>
        </w:tc>
      </w:tr>
      <w:tr w:rsidR="00D572B2" w:rsidRPr="00D572B2" w:rsidTr="00D572B2">
        <w:trPr>
          <w:tblCellSpacing w:w="0" w:type="dxa"/>
        </w:trPr>
        <w:tc>
          <w:tcPr>
            <w:tcW w:w="0" w:type="auto"/>
            <w:shd w:val="clear" w:color="auto" w:fill="F7F7F7"/>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b/>
                <w:bCs/>
              </w:rPr>
            </w:pPr>
            <w:r w:rsidRPr="00D572B2">
              <w:rPr>
                <w:rFonts w:ascii="Courier New" w:eastAsia="Times New Roman" w:hAnsi="Courier New" w:cs="Courier New"/>
                <w:b/>
                <w:bCs/>
              </w:rPr>
              <w:t>General and administrative</w:t>
            </w:r>
          </w:p>
        </w:tc>
        <w:tc>
          <w:tcPr>
            <w:tcW w:w="0" w:type="auto"/>
            <w:shd w:val="clear" w:color="auto" w:fill="F7F7F7"/>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23</w:t>
            </w:r>
          </w:p>
        </w:tc>
        <w:tc>
          <w:tcPr>
            <w:tcW w:w="0" w:type="auto"/>
            <w:shd w:val="clear" w:color="auto" w:fill="F7F7F7"/>
            <w:tcMar>
              <w:top w:w="0" w:type="dxa"/>
              <w:left w:w="161" w:type="dxa"/>
              <w:bottom w:w="0" w:type="dxa"/>
              <w:right w:w="0" w:type="dxa"/>
            </w:tcMar>
            <w:vAlign w:val="center"/>
            <w:hideMark/>
          </w:tcPr>
          <w:p w:rsidR="00D572B2" w:rsidRPr="00D572B2" w:rsidRDefault="00D572B2" w:rsidP="00D572B2">
            <w:pPr>
              <w:widowControl/>
              <w:autoSpaceDE/>
              <w:autoSpaceDN/>
              <w:adjustRightInd/>
              <w:rPr>
                <w:rFonts w:ascii="Courier New" w:eastAsia="Times New Roman" w:hAnsi="Courier New" w:cs="Courier New"/>
              </w:rPr>
            </w:pPr>
            <w:r w:rsidRPr="00D572B2">
              <w:rPr>
                <w:rFonts w:ascii="Courier New" w:eastAsia="Times New Roman" w:hAnsi="Courier New" w:cs="Courier New"/>
              </w:rPr>
              <w:t> </w:t>
            </w:r>
          </w:p>
        </w:tc>
        <w:tc>
          <w:tcPr>
            <w:tcW w:w="0" w:type="auto"/>
            <w:shd w:val="clear" w:color="auto" w:fill="F7F7F7"/>
            <w:tcMar>
              <w:top w:w="0" w:type="dxa"/>
              <w:left w:w="0" w:type="dxa"/>
              <w:bottom w:w="0" w:type="dxa"/>
              <w:right w:w="107" w:type="dxa"/>
            </w:tcMar>
            <w:vAlign w:val="center"/>
            <w:hideMark/>
          </w:tcPr>
          <w:p w:rsidR="00D572B2" w:rsidRPr="00D572B2" w:rsidRDefault="00D572B2" w:rsidP="00D572B2">
            <w:pPr>
              <w:widowControl/>
              <w:autoSpaceDE/>
              <w:autoSpaceDN/>
              <w:adjustRightInd/>
              <w:jc w:val="right"/>
              <w:rPr>
                <w:rFonts w:ascii="Courier New" w:eastAsia="Times New Roman" w:hAnsi="Courier New" w:cs="Courier New"/>
              </w:rPr>
            </w:pPr>
            <w:r w:rsidRPr="00D572B2">
              <w:rPr>
                <w:rFonts w:ascii="Courier New" w:eastAsia="Times New Roman" w:hAnsi="Courier New" w:cs="Courier New"/>
              </w:rPr>
              <w:t> </w:t>
            </w:r>
          </w:p>
        </w:tc>
      </w:tr>
    </w:tbl>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br/>
        <w:t>To achieve the target cost per unit, Jaybird must reduce total expenses by how much?</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$47,000</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$36,000</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$55,500</w:t>
      </w:r>
    </w:p>
    <w:p w:rsidR="00D572B2" w:rsidRPr="00D572B2" w:rsidRDefault="00D572B2" w:rsidP="00D572B2">
      <w:pPr>
        <w:widowControl/>
        <w:autoSpaceDE/>
        <w:autoSpaceDN/>
        <w:adjustRightInd/>
        <w:spacing w:before="100" w:beforeAutospacing="1" w:after="100" w:afterAutospacing="1"/>
        <w:rPr>
          <w:rFonts w:ascii="Times New Roman" w:eastAsia="Times New Roman" w:hAnsi="Times New Roman" w:cs="Times New Roman"/>
        </w:rPr>
      </w:pPr>
      <w:r w:rsidRPr="00D572B2">
        <w:rPr>
          <w:rFonts w:ascii="Times New Roman" w:eastAsia="Times New Roman" w:hAnsi="Times New Roman" w:cs="Times New Roman"/>
        </w:rPr>
        <w:t>$52,500</w:t>
      </w:r>
    </w:p>
    <w:p w:rsidR="00D572B2" w:rsidRPr="00D572B2" w:rsidRDefault="00D572B2" w:rsidP="00D572B2">
      <w:pPr>
        <w:widowControl/>
        <w:autoSpaceDE/>
        <w:autoSpaceDN/>
        <w:adjustRightInd/>
        <w:spacing w:before="100" w:beforeAutospacing="1" w:after="100" w:afterAutospacing="1"/>
        <w:rPr>
          <w:rFonts w:ascii="Arial Black" w:eastAsia="Times New Roman" w:hAnsi="Arial Black" w:cs="Times New Roman"/>
        </w:rPr>
      </w:pPr>
      <w:r w:rsidRPr="00D572B2">
        <w:rPr>
          <w:rFonts w:ascii="Arial Black" w:eastAsia="Times New Roman" w:hAnsi="Arial Black" w:cs="Times New Roman"/>
        </w:rPr>
        <w:t>$45,500</w:t>
      </w:r>
    </w:p>
    <w:p w:rsidR="00D572B2" w:rsidRDefault="00D572B2" w:rsidP="00D572B2">
      <w:pPr>
        <w:widowControl/>
        <w:autoSpaceDE/>
        <w:autoSpaceDN/>
        <w:adjustRightInd/>
        <w:spacing w:before="100" w:beforeAutospacing="1" w:after="100" w:afterAutospacing="1"/>
        <w:rPr>
          <w:rFonts w:ascii="Arial Black" w:eastAsia="Times New Roman" w:hAnsi="Arial Black" w:cs="Times New Roman"/>
        </w:rPr>
      </w:pPr>
      <w:r w:rsidRPr="00D572B2">
        <w:rPr>
          <w:rFonts w:ascii="Arial Black" w:eastAsia="Times New Roman" w:hAnsi="Arial Black" w:cs="Times New Roman"/>
        </w:rPr>
        <w:t>Target cost = Expected selling price − desired profit</w:t>
      </w:r>
      <w:r w:rsidRPr="00D572B2">
        <w:rPr>
          <w:rFonts w:ascii="Arial Black" w:eastAsia="Times New Roman" w:hAnsi="Arial Black" w:cs="Times New Roman"/>
        </w:rPr>
        <w:br/>
        <w:t>$115 − ($115 × 30%) = $80.50 per unit</w:t>
      </w:r>
      <w:r w:rsidRPr="00D572B2">
        <w:rPr>
          <w:rFonts w:ascii="Arial Black" w:eastAsia="Times New Roman" w:hAnsi="Arial Black" w:cs="Times New Roman"/>
        </w:rPr>
        <w:br/>
        <w:t>$80.50 × 5,000 units = $402,500 total cost</w:t>
      </w:r>
    </w:p>
    <w:p w:rsidR="00D572B2" w:rsidRDefault="00D572B2" w:rsidP="00D572B2">
      <w:pPr>
        <w:widowControl/>
        <w:autoSpaceDE/>
        <w:autoSpaceDN/>
        <w:adjustRightInd/>
        <w:spacing w:before="100" w:beforeAutospacing="1" w:after="100" w:afterAutospacing="1"/>
        <w:rPr>
          <w:rFonts w:ascii="Arial Black" w:eastAsia="Times New Roman" w:hAnsi="Arial Black" w:cs="Times New Roman"/>
        </w:rPr>
      </w:pPr>
      <w:r w:rsidRPr="00D572B2">
        <w:rPr>
          <w:rFonts w:ascii="Arial Black" w:eastAsia="Times New Roman" w:hAnsi="Arial Black" w:cs="Times New Roman"/>
        </w:rPr>
        <w:br/>
        <w:t xml:space="preserve">Total costs = Product costs + Administrative </w:t>
      </w:r>
      <w:proofErr w:type="gramStart"/>
      <w:r w:rsidRPr="00D572B2">
        <w:rPr>
          <w:rFonts w:ascii="Arial Black" w:eastAsia="Times New Roman" w:hAnsi="Arial Black" w:cs="Times New Roman"/>
        </w:rPr>
        <w:t>costs</w:t>
      </w:r>
      <w:proofErr w:type="gramEnd"/>
      <w:r w:rsidRPr="00D572B2">
        <w:rPr>
          <w:rFonts w:ascii="Arial Black" w:eastAsia="Times New Roman" w:hAnsi="Arial Black" w:cs="Times New Roman"/>
        </w:rPr>
        <w:br/>
        <w:t>(($18 + $19 + $17) × 5,000) + $45,000 + ($23 × 5,000) + 18,000 = $448,000</w:t>
      </w:r>
    </w:p>
    <w:p w:rsidR="00D572B2" w:rsidRPr="00D572B2" w:rsidRDefault="00D572B2" w:rsidP="00D572B2">
      <w:pPr>
        <w:widowControl/>
        <w:autoSpaceDE/>
        <w:autoSpaceDN/>
        <w:adjustRightInd/>
        <w:spacing w:before="100" w:beforeAutospacing="1" w:after="100" w:afterAutospacing="1"/>
        <w:rPr>
          <w:rFonts w:ascii="Arial Black" w:eastAsia="Times New Roman" w:hAnsi="Arial Black" w:cs="Times New Roman"/>
        </w:rPr>
      </w:pPr>
      <w:r w:rsidRPr="00D572B2">
        <w:rPr>
          <w:rFonts w:ascii="Arial Black" w:eastAsia="Times New Roman" w:hAnsi="Arial Black" w:cs="Times New Roman"/>
        </w:rPr>
        <w:br/>
        <w:t>Excess costs needing to be reduced = Current total cost − Target total cost</w:t>
      </w:r>
      <w:r w:rsidRPr="00D572B2">
        <w:rPr>
          <w:rFonts w:ascii="Arial Black" w:eastAsia="Times New Roman" w:hAnsi="Arial Black" w:cs="Times New Roman"/>
        </w:rPr>
        <w:br/>
        <w:t>$448,000 − $402,500 = $45,500</w:t>
      </w:r>
    </w:p>
    <w:p w:rsidR="00D572B2" w:rsidRDefault="00D572B2">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5E2D1B" w:rsidRDefault="005E2D1B" w:rsidP="005E2D1B">
      <w:pPr>
        <w:pStyle w:val="hmquestiontitle"/>
      </w:pPr>
      <w:r>
        <w:lastRenderedPageBreak/>
        <w:t>TB MC Qu. 23-114 (</w:t>
      </w:r>
      <w:proofErr w:type="spellStart"/>
      <w:r>
        <w:t>Algo</w:t>
      </w:r>
      <w:proofErr w:type="spellEnd"/>
      <w:r>
        <w:t xml:space="preserve">) </w:t>
      </w:r>
      <w:proofErr w:type="spellStart"/>
      <w:r>
        <w:t>Galla</w:t>
      </w:r>
      <w:proofErr w:type="spellEnd"/>
      <w:r>
        <w:t xml:space="preserve"> Incorporated is a competitive product...</w:t>
      </w:r>
    </w:p>
    <w:p w:rsidR="005E2D1B" w:rsidRDefault="005E2D1B" w:rsidP="005E2D1B">
      <w:pPr>
        <w:pStyle w:val="NormalWeb"/>
      </w:pPr>
      <w:proofErr w:type="spellStart"/>
      <w:r>
        <w:t>Galla</w:t>
      </w:r>
      <w:proofErr w:type="spellEnd"/>
      <w:r>
        <w:t xml:space="preserve"> Incorporated is a competitive product market. The expected selling price is $385 per unit, and </w:t>
      </w:r>
      <w:proofErr w:type="spellStart"/>
      <w:r>
        <w:t>Galla’s</w:t>
      </w:r>
      <w:proofErr w:type="spellEnd"/>
      <w:r>
        <w:t xml:space="preserve"> target profit is 20% of the selling price. Using the target cost method, the highest that </w:t>
      </w:r>
      <w:proofErr w:type="spellStart"/>
      <w:r>
        <w:t>Galla’s</w:t>
      </w:r>
      <w:proofErr w:type="spellEnd"/>
      <w:r>
        <w:t xml:space="preserve"> cost per unit can be is: </w:t>
      </w:r>
    </w:p>
    <w:p w:rsidR="005E2D1B" w:rsidRDefault="005E2D1B" w:rsidP="005E2D1B">
      <w:pPr>
        <w:pStyle w:val="NormalWeb"/>
      </w:pPr>
      <w:proofErr w:type="gramStart"/>
      <w:r>
        <w:t>$244.</w:t>
      </w:r>
      <w:proofErr w:type="gramEnd"/>
    </w:p>
    <w:p w:rsidR="005E2D1B" w:rsidRDefault="005E2D1B" w:rsidP="005E2D1B">
      <w:pPr>
        <w:pStyle w:val="NormalWeb"/>
      </w:pPr>
      <w:proofErr w:type="gramStart"/>
      <w:r>
        <w:t>$228.</w:t>
      </w:r>
      <w:proofErr w:type="gramEnd"/>
    </w:p>
    <w:p w:rsidR="005E2D1B" w:rsidRDefault="005E2D1B" w:rsidP="005E2D1B">
      <w:pPr>
        <w:pStyle w:val="NormalWeb"/>
      </w:pPr>
      <w:proofErr w:type="gramStart"/>
      <w:r>
        <w:t>$300.</w:t>
      </w:r>
      <w:proofErr w:type="gramEnd"/>
    </w:p>
    <w:p w:rsidR="005E2D1B" w:rsidRDefault="005E2D1B" w:rsidP="005E2D1B">
      <w:pPr>
        <w:pStyle w:val="NormalWeb"/>
      </w:pPr>
      <w:proofErr w:type="gramStart"/>
      <w:r>
        <w:t>$77.</w:t>
      </w:r>
      <w:proofErr w:type="gramEnd"/>
    </w:p>
    <w:p w:rsidR="005E2D1B" w:rsidRDefault="005E2D1B" w:rsidP="005E2D1B">
      <w:pPr>
        <w:pStyle w:val="NormalWeb"/>
      </w:pPr>
      <w:proofErr w:type="gramStart"/>
      <w:r>
        <w:t>$308.</w:t>
      </w:r>
      <w:proofErr w:type="gramEnd"/>
    </w:p>
    <w:p w:rsidR="005E2D1B" w:rsidRDefault="005E2D1B">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5E2D1B" w:rsidRDefault="005E2D1B" w:rsidP="005E2D1B">
      <w:pPr>
        <w:pStyle w:val="hmquestiontitle"/>
      </w:pPr>
      <w:r>
        <w:lastRenderedPageBreak/>
        <w:t>TB MC Qu. 23-114 (</w:t>
      </w:r>
      <w:proofErr w:type="spellStart"/>
      <w:r>
        <w:t>Algo</w:t>
      </w:r>
      <w:proofErr w:type="spellEnd"/>
      <w:r>
        <w:t xml:space="preserve">) </w:t>
      </w:r>
      <w:proofErr w:type="spellStart"/>
      <w:r>
        <w:t>Galla</w:t>
      </w:r>
      <w:proofErr w:type="spellEnd"/>
      <w:r>
        <w:t xml:space="preserve"> Incorporated is a competitive product...</w:t>
      </w:r>
    </w:p>
    <w:p w:rsidR="005E2D1B" w:rsidRDefault="005E2D1B" w:rsidP="005E2D1B">
      <w:pPr>
        <w:pStyle w:val="NormalWeb"/>
      </w:pPr>
      <w:proofErr w:type="spellStart"/>
      <w:r>
        <w:t>Galla</w:t>
      </w:r>
      <w:proofErr w:type="spellEnd"/>
      <w:r>
        <w:t xml:space="preserve"> Incorporated is a competitive product market. The expected selling price is $385 per unit, and </w:t>
      </w:r>
      <w:proofErr w:type="spellStart"/>
      <w:r>
        <w:t>Galla’s</w:t>
      </w:r>
      <w:proofErr w:type="spellEnd"/>
      <w:r>
        <w:t xml:space="preserve"> target profit is 20% of the selling price. Using the target cost method, the highest that </w:t>
      </w:r>
      <w:proofErr w:type="spellStart"/>
      <w:r>
        <w:t>Galla’s</w:t>
      </w:r>
      <w:proofErr w:type="spellEnd"/>
      <w:r>
        <w:t xml:space="preserve"> cost per unit can be is: </w:t>
      </w:r>
    </w:p>
    <w:p w:rsidR="005E2D1B" w:rsidRDefault="005E2D1B" w:rsidP="005E2D1B">
      <w:pPr>
        <w:pStyle w:val="NormalWeb"/>
      </w:pPr>
      <w:proofErr w:type="gramStart"/>
      <w:r>
        <w:t>$244.</w:t>
      </w:r>
      <w:proofErr w:type="gramEnd"/>
    </w:p>
    <w:p w:rsidR="005E2D1B" w:rsidRDefault="005E2D1B" w:rsidP="005E2D1B">
      <w:pPr>
        <w:pStyle w:val="NormalWeb"/>
      </w:pPr>
      <w:proofErr w:type="gramStart"/>
      <w:r>
        <w:t>$228.</w:t>
      </w:r>
      <w:proofErr w:type="gramEnd"/>
    </w:p>
    <w:p w:rsidR="005E2D1B" w:rsidRDefault="005E2D1B" w:rsidP="005E2D1B">
      <w:pPr>
        <w:pStyle w:val="NormalWeb"/>
      </w:pPr>
      <w:proofErr w:type="gramStart"/>
      <w:r>
        <w:t>$300.</w:t>
      </w:r>
      <w:proofErr w:type="gramEnd"/>
    </w:p>
    <w:p w:rsidR="005E2D1B" w:rsidRDefault="005E2D1B" w:rsidP="005E2D1B">
      <w:pPr>
        <w:pStyle w:val="NormalWeb"/>
      </w:pPr>
      <w:proofErr w:type="gramStart"/>
      <w:r>
        <w:t>$77.</w:t>
      </w:r>
      <w:proofErr w:type="gramEnd"/>
    </w:p>
    <w:p w:rsidR="005E2D1B" w:rsidRPr="005E2D1B" w:rsidRDefault="005E2D1B" w:rsidP="005E2D1B">
      <w:pPr>
        <w:pStyle w:val="NormalWeb"/>
        <w:rPr>
          <w:rFonts w:ascii="Arial Black" w:hAnsi="Arial Black"/>
        </w:rPr>
      </w:pPr>
      <w:proofErr w:type="gramStart"/>
      <w:r w:rsidRPr="005E2D1B">
        <w:rPr>
          <w:rFonts w:ascii="Arial Black" w:hAnsi="Arial Black"/>
        </w:rPr>
        <w:t>$308.</w:t>
      </w:r>
      <w:proofErr w:type="gramEnd"/>
    </w:p>
    <w:p w:rsidR="005E2D1B" w:rsidRPr="005E2D1B" w:rsidRDefault="005E2D1B" w:rsidP="005E2D1B">
      <w:pPr>
        <w:pStyle w:val="NormalWeb"/>
        <w:rPr>
          <w:rFonts w:ascii="Arial Black" w:hAnsi="Arial Black"/>
        </w:rPr>
      </w:pPr>
      <w:r w:rsidRPr="005E2D1B">
        <w:rPr>
          <w:rFonts w:ascii="Arial Black" w:hAnsi="Arial Black"/>
        </w:rPr>
        <w:t>Target cost = Expected selling price − target profit</w:t>
      </w:r>
      <w:r w:rsidRPr="005E2D1B">
        <w:rPr>
          <w:rFonts w:ascii="Arial Black" w:hAnsi="Arial Black"/>
        </w:rPr>
        <w:br/>
        <w:t>= $385 − ($385 × 20%) = $308</w:t>
      </w:r>
    </w:p>
    <w:p w:rsidR="005E2D1B" w:rsidRDefault="005E2D1B">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lastRenderedPageBreak/>
        <w:t>TB MC Qu. 23-113 (</w:t>
      </w:r>
      <w:proofErr w:type="spellStart"/>
      <w:r w:rsidRPr="00D41995">
        <w:rPr>
          <w:rFonts w:ascii="Times New Roman" w:eastAsia="Times New Roman" w:hAnsi="Times New Roman" w:cs="Times New Roman"/>
        </w:rPr>
        <w:t>Algo</w:t>
      </w:r>
      <w:proofErr w:type="spellEnd"/>
      <w:r w:rsidRPr="00D41995">
        <w:rPr>
          <w:rFonts w:ascii="Times New Roman" w:eastAsia="Times New Roman" w:hAnsi="Times New Roman" w:cs="Times New Roman"/>
        </w:rPr>
        <w:t xml:space="preserve">) </w:t>
      </w: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Incorporated needs to determine...</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Incorporated needs to determine a price for a new product. </w:t>
      </w: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desires a 25% markup on the total cost of the product. </w:t>
      </w: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expects to sell 5,000 units. Additional information is as follows:</w:t>
      </w:r>
      <w:r w:rsidRPr="00D41995">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783"/>
        <w:gridCol w:w="556"/>
        <w:gridCol w:w="3782"/>
        <w:gridCol w:w="1239"/>
      </w:tblGrid>
      <w:tr w:rsidR="00D41995" w:rsidRPr="00D41995" w:rsidTr="00D41995">
        <w:trPr>
          <w:tblCellSpacing w:w="0" w:type="dxa"/>
        </w:trPr>
        <w:tc>
          <w:tcPr>
            <w:tcW w:w="0" w:type="auto"/>
            <w:shd w:val="clear" w:color="auto" w:fill="D7DCE6"/>
            <w:vAlign w:val="bottom"/>
            <w:hideMark/>
          </w:tcPr>
          <w:p w:rsidR="00D41995" w:rsidRPr="00D41995" w:rsidRDefault="00D41995" w:rsidP="00D41995">
            <w:pPr>
              <w:widowControl/>
              <w:autoSpaceDE/>
              <w:autoSpaceDN/>
              <w:adjustRightInd/>
              <w:jc w:val="right"/>
              <w:rPr>
                <w:rFonts w:ascii="Courier New" w:eastAsia="Times New Roman" w:hAnsi="Courier New" w:cs="Courier New"/>
                <w:b/>
                <w:bCs/>
              </w:rPr>
            </w:pPr>
            <w:r w:rsidRPr="00D41995">
              <w:rPr>
                <w:rFonts w:ascii="Courier New" w:eastAsia="Times New Roman" w:hAnsi="Courier New" w:cs="Courier New"/>
                <w:b/>
                <w:bCs/>
              </w:rPr>
              <w:t>Variable Costs per Unit</w:t>
            </w:r>
          </w:p>
        </w:tc>
        <w:tc>
          <w:tcPr>
            <w:tcW w:w="0" w:type="auto"/>
            <w:shd w:val="clear" w:color="auto" w:fill="D7DCE6"/>
            <w:vAlign w:val="bottom"/>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w:t>
            </w:r>
          </w:p>
        </w:tc>
        <w:tc>
          <w:tcPr>
            <w:tcW w:w="0" w:type="auto"/>
            <w:shd w:val="clear" w:color="auto" w:fill="D7DCE6"/>
            <w:vAlign w:val="bottom"/>
            <w:hideMark/>
          </w:tcPr>
          <w:p w:rsidR="00D41995" w:rsidRPr="00D41995" w:rsidRDefault="00D41995" w:rsidP="00D41995">
            <w:pPr>
              <w:widowControl/>
              <w:autoSpaceDE/>
              <w:autoSpaceDN/>
              <w:adjustRightInd/>
              <w:jc w:val="right"/>
              <w:rPr>
                <w:rFonts w:ascii="Courier New" w:eastAsia="Times New Roman" w:hAnsi="Courier New" w:cs="Courier New"/>
                <w:b/>
                <w:bCs/>
              </w:rPr>
            </w:pPr>
            <w:r w:rsidRPr="00D41995">
              <w:rPr>
                <w:rFonts w:ascii="Courier New" w:eastAsia="Times New Roman" w:hAnsi="Courier New" w:cs="Courier New"/>
                <w:b/>
                <w:bCs/>
              </w:rPr>
              <w:t>Fixed Costs (total)</w:t>
            </w:r>
          </w:p>
        </w:tc>
        <w:tc>
          <w:tcPr>
            <w:tcW w:w="0" w:type="auto"/>
            <w:shd w:val="clear" w:color="auto" w:fill="D7DCE6"/>
            <w:vAlign w:val="bottom"/>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w:t>
            </w:r>
          </w:p>
        </w:tc>
      </w:tr>
      <w:tr w:rsidR="00D41995" w:rsidRPr="00D41995" w:rsidTr="00D41995">
        <w:trPr>
          <w:tblCellSpacing w:w="0" w:type="dxa"/>
        </w:trPr>
        <w:tc>
          <w:tcPr>
            <w:tcW w:w="0" w:type="auto"/>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Direct materials</w:t>
            </w:r>
          </w:p>
        </w:tc>
        <w:tc>
          <w:tcPr>
            <w:tcW w:w="0" w:type="auto"/>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$ 12</w:t>
            </w:r>
          </w:p>
        </w:tc>
        <w:tc>
          <w:tcPr>
            <w:tcW w:w="0" w:type="auto"/>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Overhead</w:t>
            </w:r>
          </w:p>
        </w:tc>
        <w:tc>
          <w:tcPr>
            <w:tcW w:w="0" w:type="auto"/>
            <w:tcMar>
              <w:top w:w="0" w:type="dxa"/>
              <w:left w:w="0" w:type="dxa"/>
              <w:bottom w:w="0" w:type="dxa"/>
              <w:right w:w="107" w:type="dxa"/>
            </w:tcMar>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$ 45,000</w:t>
            </w:r>
          </w:p>
        </w:tc>
      </w:tr>
      <w:tr w:rsidR="00D41995" w:rsidRPr="00D41995" w:rsidTr="00D41995">
        <w:trPr>
          <w:tblCellSpacing w:w="0" w:type="dxa"/>
        </w:trPr>
        <w:tc>
          <w:tcPr>
            <w:tcW w:w="0" w:type="auto"/>
            <w:shd w:val="clear" w:color="auto" w:fill="F7F7F7"/>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Direct labor</w:t>
            </w:r>
          </w:p>
        </w:tc>
        <w:tc>
          <w:tcPr>
            <w:tcW w:w="0" w:type="auto"/>
            <w:shd w:val="clear" w:color="auto" w:fill="F7F7F7"/>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13</w:t>
            </w:r>
          </w:p>
        </w:tc>
        <w:tc>
          <w:tcPr>
            <w:tcW w:w="0" w:type="auto"/>
            <w:shd w:val="clear" w:color="auto" w:fill="F7F7F7"/>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General and administrative</w:t>
            </w:r>
          </w:p>
        </w:tc>
        <w:tc>
          <w:tcPr>
            <w:tcW w:w="0" w:type="auto"/>
            <w:shd w:val="clear" w:color="auto" w:fill="F7F7F7"/>
            <w:tcMar>
              <w:top w:w="0" w:type="dxa"/>
              <w:left w:w="0" w:type="dxa"/>
              <w:bottom w:w="0" w:type="dxa"/>
              <w:right w:w="107" w:type="dxa"/>
            </w:tcMar>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18,000</w:t>
            </w:r>
          </w:p>
        </w:tc>
      </w:tr>
      <w:tr w:rsidR="00D41995" w:rsidRPr="00D41995" w:rsidTr="00D41995">
        <w:trPr>
          <w:tblCellSpacing w:w="0" w:type="dxa"/>
        </w:trPr>
        <w:tc>
          <w:tcPr>
            <w:tcW w:w="0" w:type="auto"/>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Overhead</w:t>
            </w:r>
          </w:p>
        </w:tc>
        <w:tc>
          <w:tcPr>
            <w:tcW w:w="0" w:type="auto"/>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11</w:t>
            </w:r>
          </w:p>
        </w:tc>
        <w:tc>
          <w:tcPr>
            <w:tcW w:w="0" w:type="auto"/>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rPr>
            </w:pPr>
            <w:r w:rsidRPr="00D41995">
              <w:rPr>
                <w:rFonts w:ascii="Courier New" w:eastAsia="Times New Roman" w:hAnsi="Courier New" w:cs="Courier New"/>
              </w:rPr>
              <w:t> </w:t>
            </w:r>
          </w:p>
        </w:tc>
        <w:tc>
          <w:tcPr>
            <w:tcW w:w="0" w:type="auto"/>
            <w:tcMar>
              <w:top w:w="0" w:type="dxa"/>
              <w:left w:w="0" w:type="dxa"/>
              <w:bottom w:w="0" w:type="dxa"/>
              <w:right w:w="107" w:type="dxa"/>
            </w:tcMar>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w:t>
            </w:r>
          </w:p>
        </w:tc>
      </w:tr>
      <w:tr w:rsidR="00D41995" w:rsidRPr="00D41995" w:rsidTr="00D41995">
        <w:trPr>
          <w:tblCellSpacing w:w="0" w:type="dxa"/>
        </w:trPr>
        <w:tc>
          <w:tcPr>
            <w:tcW w:w="0" w:type="auto"/>
            <w:shd w:val="clear" w:color="auto" w:fill="F7F7F7"/>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General and administrative</w:t>
            </w:r>
          </w:p>
        </w:tc>
        <w:tc>
          <w:tcPr>
            <w:tcW w:w="0" w:type="auto"/>
            <w:shd w:val="clear" w:color="auto" w:fill="F7F7F7"/>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17</w:t>
            </w:r>
          </w:p>
        </w:tc>
        <w:tc>
          <w:tcPr>
            <w:tcW w:w="0" w:type="auto"/>
            <w:shd w:val="clear" w:color="auto" w:fill="F7F7F7"/>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rPr>
            </w:pPr>
            <w:r w:rsidRPr="00D41995">
              <w:rPr>
                <w:rFonts w:ascii="Courier New" w:eastAsia="Times New Roman" w:hAnsi="Courier New" w:cs="Courier New"/>
              </w:rPr>
              <w:t> </w:t>
            </w:r>
          </w:p>
        </w:tc>
        <w:tc>
          <w:tcPr>
            <w:tcW w:w="0" w:type="auto"/>
            <w:shd w:val="clear" w:color="auto" w:fill="F7F7F7"/>
            <w:tcMar>
              <w:top w:w="0" w:type="dxa"/>
              <w:left w:w="0" w:type="dxa"/>
              <w:bottom w:w="0" w:type="dxa"/>
              <w:right w:w="107" w:type="dxa"/>
            </w:tcMar>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w:t>
            </w:r>
          </w:p>
        </w:tc>
      </w:tr>
    </w:tbl>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br/>
        <w:t xml:space="preserve">Using the total cost method what price should </w:t>
      </w: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charge?</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t>$66.25</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t>$82.00</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t>$77.50</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t>$70.75</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t>$65.60</w:t>
      </w:r>
    </w:p>
    <w:p w:rsidR="00D41995" w:rsidRDefault="00D41995">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lastRenderedPageBreak/>
        <w:t>TB MC Qu. 23-113 (</w:t>
      </w:r>
      <w:proofErr w:type="spellStart"/>
      <w:r w:rsidRPr="00D41995">
        <w:rPr>
          <w:rFonts w:ascii="Times New Roman" w:eastAsia="Times New Roman" w:hAnsi="Times New Roman" w:cs="Times New Roman"/>
        </w:rPr>
        <w:t>Algo</w:t>
      </w:r>
      <w:proofErr w:type="spellEnd"/>
      <w:r w:rsidRPr="00D41995">
        <w:rPr>
          <w:rFonts w:ascii="Times New Roman" w:eastAsia="Times New Roman" w:hAnsi="Times New Roman" w:cs="Times New Roman"/>
        </w:rPr>
        <w:t xml:space="preserve">) </w:t>
      </w: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Incorporated needs to determine...</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Incorporated needs to determine a price for a new product. </w:t>
      </w: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desires a 25% markup on the total cost of the product. </w:t>
      </w: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expects to sell 5,000 units. Additional information is as follows:</w:t>
      </w:r>
      <w:r w:rsidRPr="00D41995">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783"/>
        <w:gridCol w:w="556"/>
        <w:gridCol w:w="3782"/>
        <w:gridCol w:w="1239"/>
      </w:tblGrid>
      <w:tr w:rsidR="00D41995" w:rsidRPr="00D41995" w:rsidTr="00D41995">
        <w:trPr>
          <w:tblCellSpacing w:w="0" w:type="dxa"/>
        </w:trPr>
        <w:tc>
          <w:tcPr>
            <w:tcW w:w="0" w:type="auto"/>
            <w:shd w:val="clear" w:color="auto" w:fill="D7DCE6"/>
            <w:vAlign w:val="bottom"/>
            <w:hideMark/>
          </w:tcPr>
          <w:p w:rsidR="00D41995" w:rsidRPr="00D41995" w:rsidRDefault="00D41995" w:rsidP="00D41995">
            <w:pPr>
              <w:widowControl/>
              <w:autoSpaceDE/>
              <w:autoSpaceDN/>
              <w:adjustRightInd/>
              <w:jc w:val="right"/>
              <w:rPr>
                <w:rFonts w:ascii="Courier New" w:eastAsia="Times New Roman" w:hAnsi="Courier New" w:cs="Courier New"/>
                <w:b/>
                <w:bCs/>
              </w:rPr>
            </w:pPr>
            <w:r w:rsidRPr="00D41995">
              <w:rPr>
                <w:rFonts w:ascii="Courier New" w:eastAsia="Times New Roman" w:hAnsi="Courier New" w:cs="Courier New"/>
                <w:b/>
                <w:bCs/>
              </w:rPr>
              <w:t>Variable Costs per Unit</w:t>
            </w:r>
          </w:p>
        </w:tc>
        <w:tc>
          <w:tcPr>
            <w:tcW w:w="0" w:type="auto"/>
            <w:shd w:val="clear" w:color="auto" w:fill="D7DCE6"/>
            <w:vAlign w:val="bottom"/>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w:t>
            </w:r>
          </w:p>
        </w:tc>
        <w:tc>
          <w:tcPr>
            <w:tcW w:w="0" w:type="auto"/>
            <w:shd w:val="clear" w:color="auto" w:fill="D7DCE6"/>
            <w:vAlign w:val="bottom"/>
            <w:hideMark/>
          </w:tcPr>
          <w:p w:rsidR="00D41995" w:rsidRPr="00D41995" w:rsidRDefault="00D41995" w:rsidP="00D41995">
            <w:pPr>
              <w:widowControl/>
              <w:autoSpaceDE/>
              <w:autoSpaceDN/>
              <w:adjustRightInd/>
              <w:jc w:val="right"/>
              <w:rPr>
                <w:rFonts w:ascii="Courier New" w:eastAsia="Times New Roman" w:hAnsi="Courier New" w:cs="Courier New"/>
                <w:b/>
                <w:bCs/>
              </w:rPr>
            </w:pPr>
            <w:r w:rsidRPr="00D41995">
              <w:rPr>
                <w:rFonts w:ascii="Courier New" w:eastAsia="Times New Roman" w:hAnsi="Courier New" w:cs="Courier New"/>
                <w:b/>
                <w:bCs/>
              </w:rPr>
              <w:t>Fixed Costs (total)</w:t>
            </w:r>
          </w:p>
        </w:tc>
        <w:tc>
          <w:tcPr>
            <w:tcW w:w="0" w:type="auto"/>
            <w:shd w:val="clear" w:color="auto" w:fill="D7DCE6"/>
            <w:vAlign w:val="bottom"/>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w:t>
            </w:r>
          </w:p>
        </w:tc>
      </w:tr>
      <w:tr w:rsidR="00D41995" w:rsidRPr="00D41995" w:rsidTr="00D41995">
        <w:trPr>
          <w:tblCellSpacing w:w="0" w:type="dxa"/>
        </w:trPr>
        <w:tc>
          <w:tcPr>
            <w:tcW w:w="0" w:type="auto"/>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Direct materials</w:t>
            </w:r>
          </w:p>
        </w:tc>
        <w:tc>
          <w:tcPr>
            <w:tcW w:w="0" w:type="auto"/>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$ 12</w:t>
            </w:r>
          </w:p>
        </w:tc>
        <w:tc>
          <w:tcPr>
            <w:tcW w:w="0" w:type="auto"/>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Overhead</w:t>
            </w:r>
          </w:p>
        </w:tc>
        <w:tc>
          <w:tcPr>
            <w:tcW w:w="0" w:type="auto"/>
            <w:tcMar>
              <w:top w:w="0" w:type="dxa"/>
              <w:left w:w="0" w:type="dxa"/>
              <w:bottom w:w="0" w:type="dxa"/>
              <w:right w:w="107" w:type="dxa"/>
            </w:tcMar>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$ 45,000</w:t>
            </w:r>
          </w:p>
        </w:tc>
      </w:tr>
      <w:tr w:rsidR="00D41995" w:rsidRPr="00D41995" w:rsidTr="00D41995">
        <w:trPr>
          <w:tblCellSpacing w:w="0" w:type="dxa"/>
        </w:trPr>
        <w:tc>
          <w:tcPr>
            <w:tcW w:w="0" w:type="auto"/>
            <w:shd w:val="clear" w:color="auto" w:fill="F7F7F7"/>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Direct labor</w:t>
            </w:r>
          </w:p>
        </w:tc>
        <w:tc>
          <w:tcPr>
            <w:tcW w:w="0" w:type="auto"/>
            <w:shd w:val="clear" w:color="auto" w:fill="F7F7F7"/>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13</w:t>
            </w:r>
          </w:p>
        </w:tc>
        <w:tc>
          <w:tcPr>
            <w:tcW w:w="0" w:type="auto"/>
            <w:shd w:val="clear" w:color="auto" w:fill="F7F7F7"/>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General and administrative</w:t>
            </w:r>
          </w:p>
        </w:tc>
        <w:tc>
          <w:tcPr>
            <w:tcW w:w="0" w:type="auto"/>
            <w:shd w:val="clear" w:color="auto" w:fill="F7F7F7"/>
            <w:tcMar>
              <w:top w:w="0" w:type="dxa"/>
              <w:left w:w="0" w:type="dxa"/>
              <w:bottom w:w="0" w:type="dxa"/>
              <w:right w:w="107" w:type="dxa"/>
            </w:tcMar>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18,000</w:t>
            </w:r>
          </w:p>
        </w:tc>
      </w:tr>
      <w:tr w:rsidR="00D41995" w:rsidRPr="00D41995" w:rsidTr="00D41995">
        <w:trPr>
          <w:tblCellSpacing w:w="0" w:type="dxa"/>
        </w:trPr>
        <w:tc>
          <w:tcPr>
            <w:tcW w:w="0" w:type="auto"/>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Overhead</w:t>
            </w:r>
          </w:p>
        </w:tc>
        <w:tc>
          <w:tcPr>
            <w:tcW w:w="0" w:type="auto"/>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11</w:t>
            </w:r>
          </w:p>
        </w:tc>
        <w:tc>
          <w:tcPr>
            <w:tcW w:w="0" w:type="auto"/>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rPr>
            </w:pPr>
            <w:r w:rsidRPr="00D41995">
              <w:rPr>
                <w:rFonts w:ascii="Courier New" w:eastAsia="Times New Roman" w:hAnsi="Courier New" w:cs="Courier New"/>
              </w:rPr>
              <w:t> </w:t>
            </w:r>
          </w:p>
        </w:tc>
        <w:tc>
          <w:tcPr>
            <w:tcW w:w="0" w:type="auto"/>
            <w:tcMar>
              <w:top w:w="0" w:type="dxa"/>
              <w:left w:w="0" w:type="dxa"/>
              <w:bottom w:w="0" w:type="dxa"/>
              <w:right w:w="107" w:type="dxa"/>
            </w:tcMar>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w:t>
            </w:r>
          </w:p>
        </w:tc>
      </w:tr>
      <w:tr w:rsidR="00D41995" w:rsidRPr="00D41995" w:rsidTr="00D41995">
        <w:trPr>
          <w:tblCellSpacing w:w="0" w:type="dxa"/>
        </w:trPr>
        <w:tc>
          <w:tcPr>
            <w:tcW w:w="0" w:type="auto"/>
            <w:shd w:val="clear" w:color="auto" w:fill="F7F7F7"/>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b/>
                <w:bCs/>
              </w:rPr>
            </w:pPr>
            <w:r w:rsidRPr="00D41995">
              <w:rPr>
                <w:rFonts w:ascii="Courier New" w:eastAsia="Times New Roman" w:hAnsi="Courier New" w:cs="Courier New"/>
                <w:b/>
                <w:bCs/>
              </w:rPr>
              <w:t>General and administrative</w:t>
            </w:r>
          </w:p>
        </w:tc>
        <w:tc>
          <w:tcPr>
            <w:tcW w:w="0" w:type="auto"/>
            <w:shd w:val="clear" w:color="auto" w:fill="F7F7F7"/>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17</w:t>
            </w:r>
          </w:p>
        </w:tc>
        <w:tc>
          <w:tcPr>
            <w:tcW w:w="0" w:type="auto"/>
            <w:shd w:val="clear" w:color="auto" w:fill="F7F7F7"/>
            <w:tcMar>
              <w:top w:w="0" w:type="dxa"/>
              <w:left w:w="161" w:type="dxa"/>
              <w:bottom w:w="0" w:type="dxa"/>
              <w:right w:w="0" w:type="dxa"/>
            </w:tcMar>
            <w:vAlign w:val="center"/>
            <w:hideMark/>
          </w:tcPr>
          <w:p w:rsidR="00D41995" w:rsidRPr="00D41995" w:rsidRDefault="00D41995" w:rsidP="00D41995">
            <w:pPr>
              <w:widowControl/>
              <w:autoSpaceDE/>
              <w:autoSpaceDN/>
              <w:adjustRightInd/>
              <w:rPr>
                <w:rFonts w:ascii="Courier New" w:eastAsia="Times New Roman" w:hAnsi="Courier New" w:cs="Courier New"/>
              </w:rPr>
            </w:pPr>
            <w:r w:rsidRPr="00D41995">
              <w:rPr>
                <w:rFonts w:ascii="Courier New" w:eastAsia="Times New Roman" w:hAnsi="Courier New" w:cs="Courier New"/>
              </w:rPr>
              <w:t> </w:t>
            </w:r>
          </w:p>
        </w:tc>
        <w:tc>
          <w:tcPr>
            <w:tcW w:w="0" w:type="auto"/>
            <w:shd w:val="clear" w:color="auto" w:fill="F7F7F7"/>
            <w:tcMar>
              <w:top w:w="0" w:type="dxa"/>
              <w:left w:w="0" w:type="dxa"/>
              <w:bottom w:w="0" w:type="dxa"/>
              <w:right w:w="107" w:type="dxa"/>
            </w:tcMar>
            <w:vAlign w:val="center"/>
            <w:hideMark/>
          </w:tcPr>
          <w:p w:rsidR="00D41995" w:rsidRPr="00D41995" w:rsidRDefault="00D41995" w:rsidP="00D41995">
            <w:pPr>
              <w:widowControl/>
              <w:autoSpaceDE/>
              <w:autoSpaceDN/>
              <w:adjustRightInd/>
              <w:jc w:val="right"/>
              <w:rPr>
                <w:rFonts w:ascii="Courier New" w:eastAsia="Times New Roman" w:hAnsi="Courier New" w:cs="Courier New"/>
              </w:rPr>
            </w:pPr>
            <w:r w:rsidRPr="00D41995">
              <w:rPr>
                <w:rFonts w:ascii="Courier New" w:eastAsia="Times New Roman" w:hAnsi="Courier New" w:cs="Courier New"/>
              </w:rPr>
              <w:t> </w:t>
            </w:r>
          </w:p>
        </w:tc>
      </w:tr>
    </w:tbl>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br/>
        <w:t xml:space="preserve">Using the total cost method what price should </w:t>
      </w:r>
      <w:proofErr w:type="spellStart"/>
      <w:r w:rsidRPr="00D41995">
        <w:rPr>
          <w:rFonts w:ascii="Times New Roman" w:eastAsia="Times New Roman" w:hAnsi="Times New Roman" w:cs="Times New Roman"/>
        </w:rPr>
        <w:t>Galla</w:t>
      </w:r>
      <w:proofErr w:type="spellEnd"/>
      <w:r w:rsidRPr="00D41995">
        <w:rPr>
          <w:rFonts w:ascii="Times New Roman" w:eastAsia="Times New Roman" w:hAnsi="Times New Roman" w:cs="Times New Roman"/>
        </w:rPr>
        <w:t xml:space="preserve"> charge?</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t>$66.25</w:t>
      </w:r>
    </w:p>
    <w:p w:rsidR="00D41995" w:rsidRPr="00D41995" w:rsidRDefault="00D41995" w:rsidP="00D41995">
      <w:pPr>
        <w:widowControl/>
        <w:autoSpaceDE/>
        <w:autoSpaceDN/>
        <w:adjustRightInd/>
        <w:spacing w:before="100" w:beforeAutospacing="1" w:after="100" w:afterAutospacing="1"/>
        <w:rPr>
          <w:rFonts w:ascii="Arial Black" w:eastAsia="Times New Roman" w:hAnsi="Arial Black" w:cs="Times New Roman"/>
        </w:rPr>
      </w:pPr>
      <w:r w:rsidRPr="00D41995">
        <w:rPr>
          <w:rFonts w:ascii="Arial Black" w:eastAsia="Times New Roman" w:hAnsi="Arial Black" w:cs="Times New Roman"/>
        </w:rPr>
        <w:t>$82.00</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t>$77.50</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t>$70.75</w:t>
      </w:r>
    </w:p>
    <w:p w:rsidR="00D41995" w:rsidRPr="00D41995" w:rsidRDefault="00D41995" w:rsidP="00D41995">
      <w:pPr>
        <w:widowControl/>
        <w:autoSpaceDE/>
        <w:autoSpaceDN/>
        <w:adjustRightInd/>
        <w:spacing w:before="100" w:beforeAutospacing="1" w:after="100" w:afterAutospacing="1"/>
        <w:rPr>
          <w:rFonts w:ascii="Times New Roman" w:eastAsia="Times New Roman" w:hAnsi="Times New Roman" w:cs="Times New Roman"/>
        </w:rPr>
      </w:pPr>
      <w:r w:rsidRPr="00D41995">
        <w:rPr>
          <w:rFonts w:ascii="Times New Roman" w:eastAsia="Times New Roman" w:hAnsi="Times New Roman" w:cs="Times New Roman"/>
        </w:rPr>
        <w:t>$65.60</w:t>
      </w:r>
    </w:p>
    <w:p w:rsidR="00D41995" w:rsidRDefault="00D41995" w:rsidP="00D41995">
      <w:pPr>
        <w:widowControl/>
        <w:autoSpaceDE/>
        <w:autoSpaceDN/>
        <w:adjustRightInd/>
        <w:spacing w:before="100" w:beforeAutospacing="1" w:after="100" w:afterAutospacing="1"/>
        <w:rPr>
          <w:rFonts w:ascii="Arial Black" w:eastAsia="Times New Roman" w:hAnsi="Arial Black" w:cs="Times New Roman"/>
        </w:rPr>
      </w:pPr>
      <w:r w:rsidRPr="00D41995">
        <w:rPr>
          <w:rFonts w:ascii="Arial Black" w:eastAsia="Times New Roman" w:hAnsi="Arial Black" w:cs="Times New Roman"/>
        </w:rPr>
        <w:t xml:space="preserve">Total costs = Product costs + Administrative </w:t>
      </w:r>
      <w:proofErr w:type="gramStart"/>
      <w:r w:rsidRPr="00D41995">
        <w:rPr>
          <w:rFonts w:ascii="Arial Black" w:eastAsia="Times New Roman" w:hAnsi="Arial Black" w:cs="Times New Roman"/>
        </w:rPr>
        <w:t>costs</w:t>
      </w:r>
      <w:proofErr w:type="gramEnd"/>
      <w:r w:rsidRPr="00D41995">
        <w:rPr>
          <w:rFonts w:ascii="Arial Black" w:eastAsia="Times New Roman" w:hAnsi="Arial Black" w:cs="Times New Roman"/>
        </w:rPr>
        <w:br/>
        <w:t>(($12 + $13 + $11) × 5,000) + $45,000 + ($17 × 5,000) + 18,000 = $328,000</w:t>
      </w:r>
    </w:p>
    <w:p w:rsidR="00D41995" w:rsidRDefault="00D41995" w:rsidP="00D41995">
      <w:pPr>
        <w:widowControl/>
        <w:autoSpaceDE/>
        <w:autoSpaceDN/>
        <w:adjustRightInd/>
        <w:spacing w:before="100" w:beforeAutospacing="1" w:after="100" w:afterAutospacing="1"/>
        <w:rPr>
          <w:rFonts w:ascii="Arial Black" w:eastAsia="Times New Roman" w:hAnsi="Arial Black" w:cs="Times New Roman"/>
        </w:rPr>
      </w:pPr>
      <w:r w:rsidRPr="00D41995">
        <w:rPr>
          <w:rFonts w:ascii="Arial Black" w:eastAsia="Times New Roman" w:hAnsi="Arial Black" w:cs="Times New Roman"/>
          <w:sz w:val="10"/>
        </w:rPr>
        <w:br/>
      </w:r>
      <w:r w:rsidRPr="00D41995">
        <w:rPr>
          <w:rFonts w:ascii="Arial Black" w:eastAsia="Times New Roman" w:hAnsi="Arial Black" w:cs="Times New Roman"/>
        </w:rPr>
        <w:t>Total cost per unit = Total costs/Total units expected to be sold</w:t>
      </w:r>
      <w:r w:rsidRPr="00D41995">
        <w:rPr>
          <w:rFonts w:ascii="Arial Black" w:eastAsia="Times New Roman" w:hAnsi="Arial Black" w:cs="Times New Roman"/>
        </w:rPr>
        <w:br/>
        <w:t>$328,000/5,000 = $65.60</w:t>
      </w:r>
    </w:p>
    <w:p w:rsidR="00D41995" w:rsidRDefault="00D41995" w:rsidP="00D41995">
      <w:pPr>
        <w:widowControl/>
        <w:autoSpaceDE/>
        <w:autoSpaceDN/>
        <w:adjustRightInd/>
        <w:spacing w:before="100" w:beforeAutospacing="1" w:after="100" w:afterAutospacing="1"/>
        <w:rPr>
          <w:rFonts w:ascii="Arial Black" w:eastAsia="Times New Roman" w:hAnsi="Arial Black" w:cs="Times New Roman"/>
        </w:rPr>
      </w:pPr>
      <w:r w:rsidRPr="00D41995">
        <w:rPr>
          <w:rFonts w:ascii="Arial Black" w:eastAsia="Times New Roman" w:hAnsi="Arial Black" w:cs="Times New Roman"/>
          <w:sz w:val="4"/>
        </w:rPr>
        <w:br/>
      </w:r>
      <w:r w:rsidRPr="00D41995">
        <w:rPr>
          <w:rFonts w:ascii="Arial Black" w:eastAsia="Times New Roman" w:hAnsi="Arial Black" w:cs="Times New Roman"/>
        </w:rPr>
        <w:t>Mark-up per unit = Total cost per unit × Markup percentage</w:t>
      </w:r>
      <w:r w:rsidRPr="00D41995">
        <w:rPr>
          <w:rFonts w:ascii="Arial Black" w:eastAsia="Times New Roman" w:hAnsi="Arial Black" w:cs="Times New Roman"/>
        </w:rPr>
        <w:br/>
        <w:t>$65.60 × 25% = $16.40</w:t>
      </w:r>
    </w:p>
    <w:p w:rsidR="00D41995" w:rsidRPr="00D41995" w:rsidRDefault="00D41995" w:rsidP="00D41995">
      <w:pPr>
        <w:widowControl/>
        <w:autoSpaceDE/>
        <w:autoSpaceDN/>
        <w:adjustRightInd/>
        <w:spacing w:before="100" w:beforeAutospacing="1" w:after="100" w:afterAutospacing="1"/>
        <w:rPr>
          <w:rFonts w:ascii="Arial Black" w:eastAsia="Times New Roman" w:hAnsi="Arial Black" w:cs="Times New Roman"/>
        </w:rPr>
      </w:pPr>
      <w:r w:rsidRPr="00D41995">
        <w:rPr>
          <w:rFonts w:ascii="Arial Black" w:eastAsia="Times New Roman" w:hAnsi="Arial Black" w:cs="Times New Roman"/>
          <w:sz w:val="6"/>
        </w:rPr>
        <w:br/>
      </w:r>
      <w:r w:rsidRPr="00D41995">
        <w:rPr>
          <w:rFonts w:ascii="Arial Black" w:eastAsia="Times New Roman" w:hAnsi="Arial Black" w:cs="Times New Roman"/>
        </w:rPr>
        <w:t>Selling price per unit = Total cost per unit + Markup per unit</w:t>
      </w:r>
      <w:r w:rsidRPr="00D41995">
        <w:rPr>
          <w:rFonts w:ascii="Arial Black" w:eastAsia="Times New Roman" w:hAnsi="Arial Black" w:cs="Times New Roman"/>
        </w:rPr>
        <w:br/>
        <w:t>$65.60 + $16.40 = $82.00</w:t>
      </w:r>
    </w:p>
    <w:p w:rsidR="00A66970" w:rsidRDefault="00A66970">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lastRenderedPageBreak/>
        <w:t>TB MC Qu. 23-112 (</w:t>
      </w:r>
      <w:proofErr w:type="spellStart"/>
      <w:r w:rsidRPr="00A66970">
        <w:rPr>
          <w:rFonts w:ascii="Times New Roman" w:eastAsia="Times New Roman" w:hAnsi="Times New Roman" w:cs="Times New Roman"/>
        </w:rPr>
        <w:t>Algo</w:t>
      </w:r>
      <w:proofErr w:type="spellEnd"/>
      <w:r w:rsidRPr="00A66970">
        <w:rPr>
          <w:rFonts w:ascii="Times New Roman" w:eastAsia="Times New Roman" w:hAnsi="Times New Roman" w:cs="Times New Roman"/>
        </w:rPr>
        <w:t xml:space="preserve">) </w:t>
      </w: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Incorporated needs to determine a price...</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Incorporated needs to determine a price for a new phone model. </w:t>
      </w: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desires a 25% markup on the total cost of the phone. </w:t>
      </w: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expects to sell 30,000 phones. Additional information is as follows:</w:t>
      </w:r>
    </w:p>
    <w:p w:rsidR="00A66970" w:rsidRPr="00A66970" w:rsidRDefault="00A66970" w:rsidP="00A66970">
      <w:pPr>
        <w:widowControl/>
        <w:autoSpaceDE/>
        <w:autoSpaceDN/>
        <w:adjustRightInd/>
        <w:rPr>
          <w:rFonts w:ascii="Times New Roman" w:eastAsia="Times New Roman" w:hAnsi="Times New Roman" w:cs="Times New Roman"/>
        </w:rPr>
      </w:pPr>
      <w:r w:rsidRPr="00A66970">
        <w:rPr>
          <w:rFonts w:ascii="Times New Roman" w:eastAsia="Times New Roman" w:hAnsi="Times New Roman" w:cs="Times New Roman"/>
        </w:rPr>
        <w:t xml:space="preserve">  </w:t>
      </w:r>
    </w:p>
    <w:tbl>
      <w:tblPr>
        <w:tblW w:w="0" w:type="auto"/>
        <w:tblCellSpacing w:w="0" w:type="dxa"/>
        <w:tblCellMar>
          <w:left w:w="0" w:type="dxa"/>
          <w:right w:w="0" w:type="dxa"/>
        </w:tblCellMar>
        <w:tblLook w:val="04A0"/>
      </w:tblPr>
      <w:tblGrid>
        <w:gridCol w:w="3783"/>
        <w:gridCol w:w="556"/>
        <w:gridCol w:w="3782"/>
        <w:gridCol w:w="1239"/>
      </w:tblGrid>
      <w:tr w:rsidR="00A66970" w:rsidRPr="00A66970" w:rsidTr="00A66970">
        <w:trPr>
          <w:tblCellSpacing w:w="0" w:type="dxa"/>
        </w:trPr>
        <w:tc>
          <w:tcPr>
            <w:tcW w:w="0" w:type="auto"/>
            <w:shd w:val="clear" w:color="auto" w:fill="D7DCE6"/>
            <w:vAlign w:val="center"/>
            <w:hideMark/>
          </w:tcPr>
          <w:p w:rsidR="00A66970" w:rsidRPr="00A66970" w:rsidRDefault="00A66970" w:rsidP="00A66970">
            <w:pPr>
              <w:widowControl/>
              <w:autoSpaceDE/>
              <w:autoSpaceDN/>
              <w:adjustRightInd/>
              <w:jc w:val="right"/>
              <w:rPr>
                <w:rFonts w:ascii="Courier New" w:eastAsia="Times New Roman" w:hAnsi="Courier New" w:cs="Courier New"/>
                <w:b/>
                <w:bCs/>
              </w:rPr>
            </w:pPr>
            <w:r w:rsidRPr="00A66970">
              <w:rPr>
                <w:rFonts w:ascii="Courier New" w:eastAsia="Times New Roman" w:hAnsi="Courier New" w:cs="Courier New"/>
                <w:b/>
                <w:bCs/>
              </w:rPr>
              <w:t>Variable Costs per Unit</w:t>
            </w:r>
          </w:p>
        </w:tc>
        <w:tc>
          <w:tcPr>
            <w:tcW w:w="0" w:type="auto"/>
            <w:shd w:val="clear" w:color="auto" w:fill="D7DCE6"/>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w:t>
            </w:r>
          </w:p>
        </w:tc>
        <w:tc>
          <w:tcPr>
            <w:tcW w:w="0" w:type="auto"/>
            <w:shd w:val="clear" w:color="auto" w:fill="D7DCE6"/>
            <w:vAlign w:val="bottom"/>
            <w:hideMark/>
          </w:tcPr>
          <w:p w:rsidR="00A66970" w:rsidRPr="00A66970" w:rsidRDefault="00A66970" w:rsidP="00A66970">
            <w:pPr>
              <w:widowControl/>
              <w:autoSpaceDE/>
              <w:autoSpaceDN/>
              <w:adjustRightInd/>
              <w:jc w:val="right"/>
              <w:rPr>
                <w:rFonts w:ascii="Courier New" w:eastAsia="Times New Roman" w:hAnsi="Courier New" w:cs="Courier New"/>
                <w:b/>
                <w:bCs/>
              </w:rPr>
            </w:pPr>
            <w:r w:rsidRPr="00A66970">
              <w:rPr>
                <w:rFonts w:ascii="Courier New" w:eastAsia="Times New Roman" w:hAnsi="Courier New" w:cs="Courier New"/>
                <w:b/>
                <w:bCs/>
              </w:rPr>
              <w:t>Fixed Costs (total)</w:t>
            </w:r>
          </w:p>
        </w:tc>
        <w:tc>
          <w:tcPr>
            <w:tcW w:w="0" w:type="auto"/>
            <w:shd w:val="clear" w:color="auto" w:fill="D7DCE6"/>
            <w:vAlign w:val="bottom"/>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w:t>
            </w:r>
          </w:p>
        </w:tc>
      </w:tr>
      <w:tr w:rsidR="00A66970" w:rsidRPr="00A66970" w:rsidTr="00A66970">
        <w:trPr>
          <w:tblCellSpacing w:w="0" w:type="dxa"/>
        </w:trPr>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Direct materials</w:t>
            </w:r>
          </w:p>
        </w:tc>
        <w:tc>
          <w:tcPr>
            <w:tcW w:w="0" w:type="auto"/>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$ 34</w:t>
            </w:r>
          </w:p>
        </w:tc>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Overhead</w:t>
            </w:r>
          </w:p>
        </w:tc>
        <w:tc>
          <w:tcPr>
            <w:tcW w:w="0" w:type="auto"/>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$ 85,000</w:t>
            </w:r>
          </w:p>
        </w:tc>
      </w:tr>
      <w:tr w:rsidR="00A66970" w:rsidRPr="00A66970" w:rsidTr="00A66970">
        <w:trPr>
          <w:tblCellSpacing w:w="0" w:type="dxa"/>
        </w:trPr>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Direct labor</w:t>
            </w:r>
          </w:p>
        </w:tc>
        <w:tc>
          <w:tcPr>
            <w:tcW w:w="0" w:type="auto"/>
            <w:shd w:val="clear" w:color="auto" w:fill="F7F7F7"/>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59</w:t>
            </w:r>
          </w:p>
        </w:tc>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General and administrative</w:t>
            </w:r>
          </w:p>
        </w:tc>
        <w:tc>
          <w:tcPr>
            <w:tcW w:w="0" w:type="auto"/>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65,000</w:t>
            </w:r>
          </w:p>
        </w:tc>
      </w:tr>
      <w:tr w:rsidR="00A66970" w:rsidRPr="00A66970" w:rsidTr="00A66970">
        <w:trPr>
          <w:tblCellSpacing w:w="0" w:type="dxa"/>
        </w:trPr>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Overhead</w:t>
            </w:r>
          </w:p>
        </w:tc>
        <w:tc>
          <w:tcPr>
            <w:tcW w:w="0" w:type="auto"/>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39</w:t>
            </w:r>
          </w:p>
        </w:tc>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 </w:t>
            </w:r>
          </w:p>
        </w:tc>
        <w:tc>
          <w:tcPr>
            <w:tcW w:w="0" w:type="auto"/>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w:t>
            </w:r>
          </w:p>
        </w:tc>
      </w:tr>
      <w:tr w:rsidR="00A66970" w:rsidRPr="00A66970" w:rsidTr="00A66970">
        <w:trPr>
          <w:tblCellSpacing w:w="0" w:type="dxa"/>
        </w:trPr>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General and administrative</w:t>
            </w:r>
          </w:p>
        </w:tc>
        <w:tc>
          <w:tcPr>
            <w:tcW w:w="0" w:type="auto"/>
            <w:shd w:val="clear" w:color="auto" w:fill="F7F7F7"/>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69</w:t>
            </w:r>
          </w:p>
        </w:tc>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 </w:t>
            </w:r>
          </w:p>
        </w:tc>
        <w:tc>
          <w:tcPr>
            <w:tcW w:w="0" w:type="auto"/>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w:t>
            </w:r>
          </w:p>
        </w:tc>
      </w:tr>
    </w:tbl>
    <w:p w:rsidR="00A66970" w:rsidRPr="00A66970" w:rsidRDefault="00A66970" w:rsidP="00A66970">
      <w:pPr>
        <w:widowControl/>
        <w:autoSpaceDE/>
        <w:autoSpaceDN/>
        <w:adjustRightInd/>
        <w:rPr>
          <w:rFonts w:ascii="Times New Roman" w:eastAsia="Times New Roman" w:hAnsi="Times New Roman" w:cs="Times New Roman"/>
        </w:rPr>
      </w:pPr>
      <w:r w:rsidRPr="00A66970">
        <w:rPr>
          <w:rFonts w:ascii="Times New Roman" w:eastAsia="Times New Roman" w:hAnsi="Times New Roman" w:cs="Times New Roman"/>
        </w:rPr>
        <w:t> </w:t>
      </w:r>
      <w:r w:rsidRPr="00A66970">
        <w:rPr>
          <w:rFonts w:ascii="Times New Roman" w:eastAsia="Times New Roman" w:hAnsi="Times New Roman" w:cs="Times New Roman"/>
        </w:rPr>
        <w:br/>
      </w:r>
      <w:r w:rsidRPr="00A66970">
        <w:rPr>
          <w:rFonts w:ascii="Times New Roman" w:eastAsia="Times New Roman" w:hAnsi="Times New Roman" w:cs="Times New Roman"/>
        </w:rPr>
        <w:br/>
        <w:t xml:space="preserve">Using the total cost method what price should </w:t>
      </w: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charge?</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t>$251.10</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t>$257.50</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t>$225.10</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t>$237.50</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t>$256.25</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br/>
      </w:r>
    </w:p>
    <w:p w:rsidR="00A66970" w:rsidRDefault="00A66970">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lastRenderedPageBreak/>
        <w:t>TB MC Qu. 23-112 (</w:t>
      </w:r>
      <w:proofErr w:type="spellStart"/>
      <w:r w:rsidRPr="00A66970">
        <w:rPr>
          <w:rFonts w:ascii="Times New Roman" w:eastAsia="Times New Roman" w:hAnsi="Times New Roman" w:cs="Times New Roman"/>
        </w:rPr>
        <w:t>Algo</w:t>
      </w:r>
      <w:proofErr w:type="spellEnd"/>
      <w:r w:rsidRPr="00A66970">
        <w:rPr>
          <w:rFonts w:ascii="Times New Roman" w:eastAsia="Times New Roman" w:hAnsi="Times New Roman" w:cs="Times New Roman"/>
        </w:rPr>
        <w:t xml:space="preserve">) </w:t>
      </w: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Incorporated needs to determine a price...</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Incorporated needs to determine a price for a new phone model. </w:t>
      </w: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desires a 25% markup on the total cost of the phone. </w:t>
      </w: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expects to sell 30,000 phones. Additional information is as follows:</w:t>
      </w:r>
    </w:p>
    <w:p w:rsidR="00A66970" w:rsidRPr="00A66970" w:rsidRDefault="00A66970" w:rsidP="00A66970">
      <w:pPr>
        <w:widowControl/>
        <w:autoSpaceDE/>
        <w:autoSpaceDN/>
        <w:adjustRightInd/>
        <w:rPr>
          <w:rFonts w:ascii="Times New Roman" w:eastAsia="Times New Roman" w:hAnsi="Times New Roman" w:cs="Times New Roman"/>
        </w:rPr>
      </w:pPr>
      <w:r w:rsidRPr="00A66970">
        <w:rPr>
          <w:rFonts w:ascii="Times New Roman" w:eastAsia="Times New Roman" w:hAnsi="Times New Roman" w:cs="Times New Roman"/>
        </w:rPr>
        <w:t xml:space="preserve">  </w:t>
      </w:r>
    </w:p>
    <w:tbl>
      <w:tblPr>
        <w:tblW w:w="0" w:type="auto"/>
        <w:tblCellSpacing w:w="0" w:type="dxa"/>
        <w:tblCellMar>
          <w:left w:w="0" w:type="dxa"/>
          <w:right w:w="0" w:type="dxa"/>
        </w:tblCellMar>
        <w:tblLook w:val="04A0"/>
      </w:tblPr>
      <w:tblGrid>
        <w:gridCol w:w="3783"/>
        <w:gridCol w:w="556"/>
        <w:gridCol w:w="3782"/>
        <w:gridCol w:w="1239"/>
      </w:tblGrid>
      <w:tr w:rsidR="00A66970" w:rsidRPr="00A66970" w:rsidTr="00A66970">
        <w:trPr>
          <w:tblCellSpacing w:w="0" w:type="dxa"/>
        </w:trPr>
        <w:tc>
          <w:tcPr>
            <w:tcW w:w="0" w:type="auto"/>
            <w:shd w:val="clear" w:color="auto" w:fill="D7DCE6"/>
            <w:vAlign w:val="center"/>
            <w:hideMark/>
          </w:tcPr>
          <w:p w:rsidR="00A66970" w:rsidRPr="00A66970" w:rsidRDefault="00A66970" w:rsidP="00A66970">
            <w:pPr>
              <w:widowControl/>
              <w:autoSpaceDE/>
              <w:autoSpaceDN/>
              <w:adjustRightInd/>
              <w:jc w:val="right"/>
              <w:rPr>
                <w:rFonts w:ascii="Courier New" w:eastAsia="Times New Roman" w:hAnsi="Courier New" w:cs="Courier New"/>
                <w:b/>
                <w:bCs/>
              </w:rPr>
            </w:pPr>
            <w:r w:rsidRPr="00A66970">
              <w:rPr>
                <w:rFonts w:ascii="Courier New" w:eastAsia="Times New Roman" w:hAnsi="Courier New" w:cs="Courier New"/>
                <w:b/>
                <w:bCs/>
              </w:rPr>
              <w:t>Variable Costs per Unit</w:t>
            </w:r>
          </w:p>
        </w:tc>
        <w:tc>
          <w:tcPr>
            <w:tcW w:w="0" w:type="auto"/>
            <w:shd w:val="clear" w:color="auto" w:fill="D7DCE6"/>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w:t>
            </w:r>
          </w:p>
        </w:tc>
        <w:tc>
          <w:tcPr>
            <w:tcW w:w="0" w:type="auto"/>
            <w:shd w:val="clear" w:color="auto" w:fill="D7DCE6"/>
            <w:vAlign w:val="bottom"/>
            <w:hideMark/>
          </w:tcPr>
          <w:p w:rsidR="00A66970" w:rsidRPr="00A66970" w:rsidRDefault="00A66970" w:rsidP="00A66970">
            <w:pPr>
              <w:widowControl/>
              <w:autoSpaceDE/>
              <w:autoSpaceDN/>
              <w:adjustRightInd/>
              <w:jc w:val="right"/>
              <w:rPr>
                <w:rFonts w:ascii="Courier New" w:eastAsia="Times New Roman" w:hAnsi="Courier New" w:cs="Courier New"/>
                <w:b/>
                <w:bCs/>
              </w:rPr>
            </w:pPr>
            <w:r w:rsidRPr="00A66970">
              <w:rPr>
                <w:rFonts w:ascii="Courier New" w:eastAsia="Times New Roman" w:hAnsi="Courier New" w:cs="Courier New"/>
                <w:b/>
                <w:bCs/>
              </w:rPr>
              <w:t>Fixed Costs (total)</w:t>
            </w:r>
          </w:p>
        </w:tc>
        <w:tc>
          <w:tcPr>
            <w:tcW w:w="0" w:type="auto"/>
            <w:shd w:val="clear" w:color="auto" w:fill="D7DCE6"/>
            <w:vAlign w:val="bottom"/>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w:t>
            </w:r>
          </w:p>
        </w:tc>
      </w:tr>
      <w:tr w:rsidR="00A66970" w:rsidRPr="00A66970" w:rsidTr="00A66970">
        <w:trPr>
          <w:tblCellSpacing w:w="0" w:type="dxa"/>
        </w:trPr>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Direct materials</w:t>
            </w:r>
          </w:p>
        </w:tc>
        <w:tc>
          <w:tcPr>
            <w:tcW w:w="0" w:type="auto"/>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$ 34</w:t>
            </w:r>
          </w:p>
        </w:tc>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Overhead</w:t>
            </w:r>
          </w:p>
        </w:tc>
        <w:tc>
          <w:tcPr>
            <w:tcW w:w="0" w:type="auto"/>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$ 85,000</w:t>
            </w:r>
          </w:p>
        </w:tc>
      </w:tr>
      <w:tr w:rsidR="00A66970" w:rsidRPr="00A66970" w:rsidTr="00A66970">
        <w:trPr>
          <w:tblCellSpacing w:w="0" w:type="dxa"/>
        </w:trPr>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Direct labor</w:t>
            </w:r>
          </w:p>
        </w:tc>
        <w:tc>
          <w:tcPr>
            <w:tcW w:w="0" w:type="auto"/>
            <w:shd w:val="clear" w:color="auto" w:fill="F7F7F7"/>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59</w:t>
            </w:r>
          </w:p>
        </w:tc>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General and administrative</w:t>
            </w:r>
          </w:p>
        </w:tc>
        <w:tc>
          <w:tcPr>
            <w:tcW w:w="0" w:type="auto"/>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65,000</w:t>
            </w:r>
          </w:p>
        </w:tc>
      </w:tr>
      <w:tr w:rsidR="00A66970" w:rsidRPr="00A66970" w:rsidTr="00A66970">
        <w:trPr>
          <w:tblCellSpacing w:w="0" w:type="dxa"/>
        </w:trPr>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Overhead</w:t>
            </w:r>
          </w:p>
        </w:tc>
        <w:tc>
          <w:tcPr>
            <w:tcW w:w="0" w:type="auto"/>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39</w:t>
            </w:r>
          </w:p>
        </w:tc>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 </w:t>
            </w:r>
          </w:p>
        </w:tc>
        <w:tc>
          <w:tcPr>
            <w:tcW w:w="0" w:type="auto"/>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w:t>
            </w:r>
          </w:p>
        </w:tc>
      </w:tr>
      <w:tr w:rsidR="00A66970" w:rsidRPr="00A66970" w:rsidTr="00A66970">
        <w:trPr>
          <w:tblCellSpacing w:w="0" w:type="dxa"/>
        </w:trPr>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General and administrative</w:t>
            </w:r>
          </w:p>
        </w:tc>
        <w:tc>
          <w:tcPr>
            <w:tcW w:w="0" w:type="auto"/>
            <w:shd w:val="clear" w:color="auto" w:fill="F7F7F7"/>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69</w:t>
            </w:r>
          </w:p>
        </w:tc>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Courier New" w:eastAsia="Times New Roman" w:hAnsi="Courier New" w:cs="Courier New"/>
                <w:b/>
                <w:bCs/>
              </w:rPr>
            </w:pPr>
            <w:r w:rsidRPr="00A66970">
              <w:rPr>
                <w:rFonts w:ascii="Courier New" w:eastAsia="Times New Roman" w:hAnsi="Courier New" w:cs="Courier New"/>
                <w:b/>
                <w:bCs/>
              </w:rPr>
              <w:t> </w:t>
            </w:r>
          </w:p>
        </w:tc>
        <w:tc>
          <w:tcPr>
            <w:tcW w:w="0" w:type="auto"/>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Courier New" w:eastAsia="Times New Roman" w:hAnsi="Courier New" w:cs="Courier New"/>
              </w:rPr>
            </w:pPr>
            <w:r w:rsidRPr="00A66970">
              <w:rPr>
                <w:rFonts w:ascii="Courier New" w:eastAsia="Times New Roman" w:hAnsi="Courier New" w:cs="Courier New"/>
              </w:rPr>
              <w:t> </w:t>
            </w:r>
          </w:p>
        </w:tc>
      </w:tr>
    </w:tbl>
    <w:p w:rsidR="00A66970" w:rsidRPr="00A66970" w:rsidRDefault="00A66970" w:rsidP="00A66970">
      <w:pPr>
        <w:widowControl/>
        <w:autoSpaceDE/>
        <w:autoSpaceDN/>
        <w:adjustRightInd/>
        <w:rPr>
          <w:rFonts w:ascii="Times New Roman" w:eastAsia="Times New Roman" w:hAnsi="Times New Roman" w:cs="Times New Roman"/>
        </w:rPr>
      </w:pPr>
      <w:r w:rsidRPr="00A66970">
        <w:rPr>
          <w:rFonts w:ascii="Times New Roman" w:eastAsia="Times New Roman" w:hAnsi="Times New Roman" w:cs="Times New Roman"/>
        </w:rPr>
        <w:t> </w:t>
      </w:r>
      <w:r w:rsidRPr="00A66970">
        <w:rPr>
          <w:rFonts w:ascii="Times New Roman" w:eastAsia="Times New Roman" w:hAnsi="Times New Roman" w:cs="Times New Roman"/>
        </w:rPr>
        <w:br/>
      </w:r>
      <w:r w:rsidRPr="00A66970">
        <w:rPr>
          <w:rFonts w:ascii="Times New Roman" w:eastAsia="Times New Roman" w:hAnsi="Times New Roman" w:cs="Times New Roman"/>
        </w:rPr>
        <w:br/>
        <w:t xml:space="preserve">Using the total cost method what price should </w:t>
      </w:r>
      <w:proofErr w:type="spellStart"/>
      <w:r w:rsidRPr="00A66970">
        <w:rPr>
          <w:rFonts w:ascii="Times New Roman" w:eastAsia="Times New Roman" w:hAnsi="Times New Roman" w:cs="Times New Roman"/>
        </w:rPr>
        <w:t>Pinkin</w:t>
      </w:r>
      <w:proofErr w:type="spellEnd"/>
      <w:r w:rsidRPr="00A66970">
        <w:rPr>
          <w:rFonts w:ascii="Times New Roman" w:eastAsia="Times New Roman" w:hAnsi="Times New Roman" w:cs="Times New Roman"/>
        </w:rPr>
        <w:t xml:space="preserve"> charge?</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t>$251.10</w:t>
      </w:r>
    </w:p>
    <w:p w:rsidR="00A66970" w:rsidRPr="00A66970" w:rsidRDefault="00A66970" w:rsidP="00A66970">
      <w:pPr>
        <w:widowControl/>
        <w:autoSpaceDE/>
        <w:autoSpaceDN/>
        <w:adjustRightInd/>
        <w:spacing w:before="100" w:beforeAutospacing="1" w:after="100" w:afterAutospacing="1"/>
        <w:rPr>
          <w:rFonts w:ascii="Arial Black" w:eastAsia="Times New Roman" w:hAnsi="Arial Black" w:cs="Times New Roman"/>
        </w:rPr>
      </w:pPr>
      <w:r w:rsidRPr="00A66970">
        <w:rPr>
          <w:rFonts w:ascii="Arial Black" w:eastAsia="Times New Roman" w:hAnsi="Arial Black" w:cs="Times New Roman"/>
        </w:rPr>
        <w:t>$257.50</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t>$225.10</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t>$237.50</w:t>
      </w:r>
    </w:p>
    <w:p w:rsidR="00A66970" w:rsidRPr="00A66970" w:rsidRDefault="00A66970" w:rsidP="00A66970">
      <w:pPr>
        <w:widowControl/>
        <w:autoSpaceDE/>
        <w:autoSpaceDN/>
        <w:adjustRightInd/>
        <w:spacing w:before="100" w:beforeAutospacing="1" w:after="100" w:afterAutospacing="1"/>
        <w:rPr>
          <w:rFonts w:ascii="Times New Roman" w:eastAsia="Times New Roman" w:hAnsi="Times New Roman" w:cs="Times New Roman"/>
        </w:rPr>
      </w:pPr>
      <w:r w:rsidRPr="00A66970">
        <w:rPr>
          <w:rFonts w:ascii="Times New Roman" w:eastAsia="Times New Roman" w:hAnsi="Times New Roman" w:cs="Times New Roman"/>
        </w:rPr>
        <w:t>$256.25</w:t>
      </w:r>
    </w:p>
    <w:tbl>
      <w:tblPr>
        <w:tblW w:w="9791" w:type="dxa"/>
        <w:tblCellSpacing w:w="0" w:type="dxa"/>
        <w:tblCellMar>
          <w:left w:w="0" w:type="dxa"/>
          <w:right w:w="0" w:type="dxa"/>
        </w:tblCellMar>
        <w:tblLook w:val="04A0"/>
      </w:tblPr>
      <w:tblGrid>
        <w:gridCol w:w="4819"/>
        <w:gridCol w:w="2092"/>
        <w:gridCol w:w="1800"/>
        <w:gridCol w:w="1080"/>
      </w:tblGrid>
      <w:tr w:rsidR="00A66970" w:rsidRPr="00A66970" w:rsidTr="00A66970">
        <w:trPr>
          <w:tblCellSpacing w:w="0" w:type="dxa"/>
        </w:trPr>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Product costs</w:t>
            </w:r>
          </w:p>
        </w:tc>
        <w:tc>
          <w:tcPr>
            <w:tcW w:w="2092" w:type="dxa"/>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800" w:type="dxa"/>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080" w:type="dxa"/>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r w:rsidR="00A66970" w:rsidRPr="00A66970" w:rsidTr="00A66970">
        <w:trPr>
          <w:tblCellSpacing w:w="0" w:type="dxa"/>
        </w:trPr>
        <w:tc>
          <w:tcPr>
            <w:tcW w:w="0" w:type="auto"/>
            <w:shd w:val="clear" w:color="auto" w:fill="F7F7F7"/>
            <w:tcMar>
              <w:top w:w="0" w:type="dxa"/>
              <w:left w:w="322"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Direct materials ($34 × 30,000)</w:t>
            </w:r>
          </w:p>
        </w:tc>
        <w:tc>
          <w:tcPr>
            <w:tcW w:w="2092" w:type="dxa"/>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$ 1,020,000</w:t>
            </w:r>
          </w:p>
        </w:tc>
        <w:tc>
          <w:tcPr>
            <w:tcW w:w="1800" w:type="dxa"/>
            <w:shd w:val="clear" w:color="auto" w:fill="F7F7F7"/>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080" w:type="dxa"/>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r w:rsidR="00A66970" w:rsidRPr="00A66970" w:rsidTr="00A66970">
        <w:trPr>
          <w:tblCellSpacing w:w="0" w:type="dxa"/>
        </w:trPr>
        <w:tc>
          <w:tcPr>
            <w:tcW w:w="0" w:type="auto"/>
            <w:tcMar>
              <w:top w:w="0" w:type="dxa"/>
              <w:left w:w="322"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Direct labor ($59 × 30,000)</w:t>
            </w:r>
          </w:p>
        </w:tc>
        <w:tc>
          <w:tcPr>
            <w:tcW w:w="2092" w:type="dxa"/>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1,770,000</w:t>
            </w:r>
          </w:p>
        </w:tc>
        <w:tc>
          <w:tcPr>
            <w:tcW w:w="1800" w:type="dxa"/>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080" w:type="dxa"/>
            <w:tcMar>
              <w:top w:w="0" w:type="dxa"/>
              <w:left w:w="0" w:type="dxa"/>
              <w:bottom w:w="0" w:type="dxa"/>
              <w:right w:w="107"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r w:rsidR="00A66970" w:rsidRPr="00A66970" w:rsidTr="00A66970">
        <w:trPr>
          <w:tblCellSpacing w:w="0" w:type="dxa"/>
        </w:trPr>
        <w:tc>
          <w:tcPr>
            <w:tcW w:w="0" w:type="auto"/>
            <w:shd w:val="clear" w:color="auto" w:fill="F7F7F7"/>
            <w:tcMar>
              <w:top w:w="0" w:type="dxa"/>
              <w:left w:w="322"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Variable overhead ($39 × 30,000)</w:t>
            </w:r>
          </w:p>
        </w:tc>
        <w:tc>
          <w:tcPr>
            <w:tcW w:w="2092" w:type="dxa"/>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1,170,000</w:t>
            </w:r>
          </w:p>
        </w:tc>
        <w:tc>
          <w:tcPr>
            <w:tcW w:w="1800" w:type="dxa"/>
            <w:shd w:val="clear" w:color="auto" w:fill="F7F7F7"/>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080" w:type="dxa"/>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r w:rsidR="00A66970" w:rsidRPr="00A66970" w:rsidTr="00A66970">
        <w:trPr>
          <w:tblCellSpacing w:w="0" w:type="dxa"/>
        </w:trPr>
        <w:tc>
          <w:tcPr>
            <w:tcW w:w="0" w:type="auto"/>
            <w:tcMar>
              <w:top w:w="0" w:type="dxa"/>
              <w:left w:w="322"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Fixed overhead</w:t>
            </w:r>
          </w:p>
        </w:tc>
        <w:tc>
          <w:tcPr>
            <w:tcW w:w="2092" w:type="dxa"/>
            <w:tcBorders>
              <w:bottom w:val="single" w:sz="4" w:space="0" w:color="000000"/>
            </w:tcBorders>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85,000</w:t>
            </w:r>
          </w:p>
        </w:tc>
        <w:tc>
          <w:tcPr>
            <w:tcW w:w="1800" w:type="dxa"/>
            <w:tcBorders>
              <w:bottom w:val="single" w:sz="4" w:space="0" w:color="000000"/>
            </w:tcBorders>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$ 4,045,000</w:t>
            </w:r>
          </w:p>
        </w:tc>
        <w:tc>
          <w:tcPr>
            <w:tcW w:w="1080" w:type="dxa"/>
            <w:tcMar>
              <w:top w:w="0" w:type="dxa"/>
              <w:left w:w="0" w:type="dxa"/>
              <w:bottom w:w="0" w:type="dxa"/>
              <w:right w:w="107"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r w:rsidR="00A66970" w:rsidRPr="00A66970" w:rsidTr="00A66970">
        <w:trPr>
          <w:tblCellSpacing w:w="0" w:type="dxa"/>
        </w:trPr>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Selling, general, and administrative</w:t>
            </w:r>
          </w:p>
        </w:tc>
        <w:tc>
          <w:tcPr>
            <w:tcW w:w="2092" w:type="dxa"/>
            <w:shd w:val="clear" w:color="auto" w:fill="F7F7F7"/>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800" w:type="dxa"/>
            <w:shd w:val="clear" w:color="auto" w:fill="F7F7F7"/>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080" w:type="dxa"/>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r w:rsidR="00A66970" w:rsidRPr="00A66970" w:rsidTr="00A66970">
        <w:trPr>
          <w:tblCellSpacing w:w="0" w:type="dxa"/>
        </w:trPr>
        <w:tc>
          <w:tcPr>
            <w:tcW w:w="0" w:type="auto"/>
            <w:tcMar>
              <w:top w:w="0" w:type="dxa"/>
              <w:left w:w="322"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Variable ($69 × 30,000)</w:t>
            </w:r>
          </w:p>
        </w:tc>
        <w:tc>
          <w:tcPr>
            <w:tcW w:w="2092" w:type="dxa"/>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2,070,000</w:t>
            </w:r>
          </w:p>
        </w:tc>
        <w:tc>
          <w:tcPr>
            <w:tcW w:w="1800" w:type="dxa"/>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080" w:type="dxa"/>
            <w:tcMar>
              <w:top w:w="0" w:type="dxa"/>
              <w:left w:w="0" w:type="dxa"/>
              <w:bottom w:w="0" w:type="dxa"/>
              <w:right w:w="107"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r w:rsidR="00A66970" w:rsidRPr="00A66970" w:rsidTr="00A66970">
        <w:trPr>
          <w:tblCellSpacing w:w="0" w:type="dxa"/>
        </w:trPr>
        <w:tc>
          <w:tcPr>
            <w:tcW w:w="0" w:type="auto"/>
            <w:shd w:val="clear" w:color="auto" w:fill="F7F7F7"/>
            <w:tcMar>
              <w:top w:w="0" w:type="dxa"/>
              <w:left w:w="322"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Fixed</w:t>
            </w:r>
          </w:p>
        </w:tc>
        <w:tc>
          <w:tcPr>
            <w:tcW w:w="2092" w:type="dxa"/>
            <w:tcBorders>
              <w:bottom w:val="single" w:sz="4" w:space="0" w:color="000000"/>
            </w:tcBorders>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65,000</w:t>
            </w:r>
          </w:p>
        </w:tc>
        <w:tc>
          <w:tcPr>
            <w:tcW w:w="1800" w:type="dxa"/>
            <w:tcBorders>
              <w:bottom w:val="single" w:sz="4" w:space="0" w:color="000000"/>
            </w:tcBorders>
            <w:shd w:val="clear" w:color="auto" w:fill="F7F7F7"/>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2,135,000</w:t>
            </w:r>
          </w:p>
        </w:tc>
        <w:tc>
          <w:tcPr>
            <w:tcW w:w="1080" w:type="dxa"/>
            <w:shd w:val="clear" w:color="auto" w:fill="F7F7F7"/>
            <w:tcMar>
              <w:top w:w="0" w:type="dxa"/>
              <w:left w:w="0" w:type="dxa"/>
              <w:bottom w:w="0" w:type="dxa"/>
              <w:right w:w="107"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r w:rsidR="00A66970" w:rsidRPr="00A66970" w:rsidTr="00A66970">
        <w:trPr>
          <w:tblCellSpacing w:w="0" w:type="dxa"/>
        </w:trPr>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Total costs</w:t>
            </w:r>
          </w:p>
        </w:tc>
        <w:tc>
          <w:tcPr>
            <w:tcW w:w="2092" w:type="dxa"/>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800" w:type="dxa"/>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$ 6,180,000</w:t>
            </w:r>
          </w:p>
        </w:tc>
        <w:tc>
          <w:tcPr>
            <w:tcW w:w="1080" w:type="dxa"/>
            <w:tcMar>
              <w:top w:w="0" w:type="dxa"/>
              <w:left w:w="0" w:type="dxa"/>
              <w:bottom w:w="0" w:type="dxa"/>
              <w:right w:w="107"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r w:rsidR="00A66970" w:rsidRPr="00A66970" w:rsidTr="00A66970">
        <w:trPr>
          <w:tblCellSpacing w:w="0" w:type="dxa"/>
        </w:trPr>
        <w:tc>
          <w:tcPr>
            <w:tcW w:w="0" w:type="auto"/>
            <w:shd w:val="clear" w:color="auto" w:fill="F7F7F7"/>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Units to be produced and sold</w:t>
            </w:r>
          </w:p>
        </w:tc>
        <w:tc>
          <w:tcPr>
            <w:tcW w:w="2092" w:type="dxa"/>
            <w:shd w:val="clear" w:color="auto" w:fill="F7F7F7"/>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800" w:type="dxa"/>
            <w:shd w:val="clear" w:color="auto" w:fill="F7F7F7"/>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30,000</w:t>
            </w:r>
          </w:p>
        </w:tc>
        <w:tc>
          <w:tcPr>
            <w:tcW w:w="1080" w:type="dxa"/>
            <w:shd w:val="clear" w:color="auto" w:fill="F7F7F7"/>
            <w:tcMar>
              <w:top w:w="0" w:type="dxa"/>
              <w:left w:w="54"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units</w:t>
            </w:r>
          </w:p>
        </w:tc>
      </w:tr>
      <w:tr w:rsidR="00A66970" w:rsidRPr="00A66970" w:rsidTr="00A66970">
        <w:trPr>
          <w:tblCellSpacing w:w="0" w:type="dxa"/>
        </w:trPr>
        <w:tc>
          <w:tcPr>
            <w:tcW w:w="0" w:type="auto"/>
            <w:tcMar>
              <w:top w:w="0" w:type="dxa"/>
              <w:left w:w="161" w:type="dxa"/>
              <w:bottom w:w="0" w:type="dxa"/>
              <w:right w:w="0" w:type="dxa"/>
            </w:tcMar>
            <w:vAlign w:val="center"/>
            <w:hideMark/>
          </w:tcPr>
          <w:p w:rsidR="00A66970" w:rsidRPr="00A66970" w:rsidRDefault="00A66970" w:rsidP="00A66970">
            <w:pPr>
              <w:widowControl/>
              <w:autoSpaceDE/>
              <w:autoSpaceDN/>
              <w:adjustRightInd/>
              <w:rPr>
                <w:rFonts w:ascii="Arial Black" w:eastAsia="Times New Roman" w:hAnsi="Arial Black" w:cs="Courier New"/>
                <w:b/>
                <w:bCs/>
              </w:rPr>
            </w:pPr>
            <w:r w:rsidRPr="00A66970">
              <w:rPr>
                <w:rFonts w:ascii="Arial Black" w:eastAsia="Times New Roman" w:hAnsi="Arial Black" w:cs="Courier New"/>
                <w:b/>
                <w:bCs/>
              </w:rPr>
              <w:t>Total cost per unit</w:t>
            </w:r>
          </w:p>
        </w:tc>
        <w:tc>
          <w:tcPr>
            <w:tcW w:w="2092" w:type="dxa"/>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w:t>
            </w:r>
          </w:p>
        </w:tc>
        <w:tc>
          <w:tcPr>
            <w:tcW w:w="1800" w:type="dxa"/>
            <w:tcBorders>
              <w:top w:val="nil"/>
              <w:left w:val="nil"/>
              <w:bottom w:val="double" w:sz="6" w:space="0" w:color="000000"/>
              <w:right w:val="nil"/>
            </w:tcBorders>
            <w:tcMar>
              <w:top w:w="32" w:type="dxa"/>
              <w:left w:w="0" w:type="dxa"/>
              <w:bottom w:w="32" w:type="dxa"/>
              <w:right w:w="0" w:type="dxa"/>
            </w:tcMar>
            <w:vAlign w:val="center"/>
            <w:hideMark/>
          </w:tcPr>
          <w:p w:rsidR="00A66970" w:rsidRPr="00A66970" w:rsidRDefault="00A66970" w:rsidP="00A66970">
            <w:pPr>
              <w:widowControl/>
              <w:autoSpaceDE/>
              <w:autoSpaceDN/>
              <w:adjustRightInd/>
              <w:jc w:val="right"/>
              <w:rPr>
                <w:rFonts w:ascii="Arial Black" w:eastAsia="Times New Roman" w:hAnsi="Arial Black" w:cs="Courier New"/>
              </w:rPr>
            </w:pPr>
            <w:r w:rsidRPr="00A66970">
              <w:rPr>
                <w:rFonts w:ascii="Arial Black" w:eastAsia="Times New Roman" w:hAnsi="Arial Black" w:cs="Courier New"/>
              </w:rPr>
              <w:t>$ 206</w:t>
            </w:r>
          </w:p>
        </w:tc>
        <w:tc>
          <w:tcPr>
            <w:tcW w:w="1080" w:type="dxa"/>
            <w:tcMar>
              <w:top w:w="0" w:type="dxa"/>
              <w:left w:w="0" w:type="dxa"/>
              <w:bottom w:w="0" w:type="dxa"/>
              <w:right w:w="107" w:type="dxa"/>
            </w:tcMar>
            <w:vAlign w:val="center"/>
            <w:hideMark/>
          </w:tcPr>
          <w:p w:rsidR="00A66970" w:rsidRPr="00A66970" w:rsidRDefault="00A66970" w:rsidP="00A66970">
            <w:pPr>
              <w:widowControl/>
              <w:autoSpaceDE/>
              <w:autoSpaceDN/>
              <w:adjustRightInd/>
              <w:rPr>
                <w:rFonts w:ascii="Arial Black" w:eastAsia="Times New Roman" w:hAnsi="Arial Black" w:cs="Courier New"/>
              </w:rPr>
            </w:pPr>
            <w:r w:rsidRPr="00A66970">
              <w:rPr>
                <w:rFonts w:ascii="Arial Black" w:eastAsia="Times New Roman" w:hAnsi="Arial Black" w:cs="Courier New"/>
              </w:rPr>
              <w:t> </w:t>
            </w:r>
          </w:p>
        </w:tc>
      </w:tr>
    </w:tbl>
    <w:p w:rsidR="00A66970" w:rsidRPr="00A66970" w:rsidRDefault="00A66970" w:rsidP="00A66970">
      <w:pPr>
        <w:widowControl/>
        <w:autoSpaceDE/>
        <w:autoSpaceDN/>
        <w:adjustRightInd/>
        <w:spacing w:before="100" w:beforeAutospacing="1" w:after="100" w:afterAutospacing="1"/>
        <w:rPr>
          <w:rFonts w:ascii="Arial Black" w:eastAsia="Times New Roman" w:hAnsi="Arial Black" w:cs="Times New Roman"/>
        </w:rPr>
      </w:pPr>
      <w:r w:rsidRPr="00A66970">
        <w:rPr>
          <w:rFonts w:ascii="Times New Roman" w:eastAsia="Times New Roman" w:hAnsi="Times New Roman" w:cs="Times New Roman"/>
        </w:rPr>
        <w:br/>
      </w:r>
      <w:r w:rsidRPr="00A66970">
        <w:rPr>
          <w:rFonts w:ascii="Arial Black" w:eastAsia="Times New Roman" w:hAnsi="Arial Black" w:cs="Times New Roman"/>
        </w:rPr>
        <w:t>Selling price per unit = $206 × 125% = $257.50</w:t>
      </w:r>
    </w:p>
    <w:p w:rsidR="008E6740" w:rsidRPr="008E6740" w:rsidRDefault="008E6740" w:rsidP="008E6740">
      <w:pPr>
        <w:pStyle w:val="hmquestiontitle"/>
      </w:pPr>
      <w:r w:rsidRPr="008E6740">
        <w:lastRenderedPageBreak/>
        <w:t> TB MC Qu. 23-111 (Static) Sammy Company is considering...</w:t>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 xml:space="preserve">Sammy Company is considering eliminating its Commercial division. The company allocates fixed costs based on division sales. If the Commercial division is dropped, all of its variable costs are avoidable, and $100,000 of its fixed costs </w:t>
      </w:r>
      <w:proofErr w:type="gramStart"/>
      <w:r w:rsidRPr="008E6740">
        <w:rPr>
          <w:rFonts w:ascii="Times New Roman" w:eastAsia="Times New Roman" w:hAnsi="Times New Roman" w:cs="Times New Roman"/>
        </w:rPr>
        <w:t>are</w:t>
      </w:r>
      <w:proofErr w:type="gramEnd"/>
      <w:r w:rsidRPr="008E6740">
        <w:rPr>
          <w:rFonts w:ascii="Times New Roman" w:eastAsia="Times New Roman" w:hAnsi="Times New Roman" w:cs="Times New Roman"/>
        </w:rPr>
        <w:t xml:space="preserve"> avoidable. The impact on Sammy’s operating income from eliminating the commercial division would be:</w:t>
      </w:r>
      <w:r w:rsidRPr="008E6740">
        <w:rPr>
          <w:rFonts w:ascii="Times New Roman" w:eastAsia="Times New Roman" w:hAnsi="Times New Roman" w:cs="Times New Roman"/>
        </w:rPr>
        <w:br/>
        <w:t> </w:t>
      </w:r>
    </w:p>
    <w:tbl>
      <w:tblPr>
        <w:tblW w:w="6394" w:type="dxa"/>
        <w:tblCellSpacing w:w="0" w:type="dxa"/>
        <w:tblCellMar>
          <w:left w:w="0" w:type="dxa"/>
          <w:right w:w="0" w:type="dxa"/>
        </w:tblCellMar>
        <w:tblLook w:val="04A0"/>
      </w:tblPr>
      <w:tblGrid>
        <w:gridCol w:w="2600"/>
        <w:gridCol w:w="1124"/>
        <w:gridCol w:w="1223"/>
        <w:gridCol w:w="1447"/>
      </w:tblGrid>
      <w:tr w:rsidR="008E6740" w:rsidRPr="008E6740" w:rsidTr="008E6740">
        <w:trPr>
          <w:tblHeader/>
          <w:tblCellSpacing w:w="0" w:type="dxa"/>
        </w:trPr>
        <w:tc>
          <w:tcPr>
            <w:tcW w:w="0" w:type="auto"/>
            <w:shd w:val="clear" w:color="auto" w:fill="D7DCE6"/>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 </w:t>
            </w:r>
          </w:p>
        </w:tc>
        <w:tc>
          <w:tcPr>
            <w:tcW w:w="0" w:type="auto"/>
            <w:shd w:val="clear" w:color="auto" w:fill="D7DCE6"/>
            <w:vAlign w:val="center"/>
            <w:hideMark/>
          </w:tcPr>
          <w:p w:rsidR="008E6740" w:rsidRPr="008E6740" w:rsidRDefault="008E6740" w:rsidP="008E6740">
            <w:pPr>
              <w:widowControl/>
              <w:autoSpaceDE/>
              <w:autoSpaceDN/>
              <w:adjustRightInd/>
              <w:jc w:val="center"/>
              <w:rPr>
                <w:rFonts w:ascii="Courier New" w:eastAsia="Times New Roman" w:hAnsi="Courier New" w:cs="Courier New"/>
                <w:b/>
                <w:bCs/>
              </w:rPr>
            </w:pPr>
            <w:r w:rsidRPr="008E6740">
              <w:rPr>
                <w:rFonts w:ascii="Courier New" w:eastAsia="Times New Roman" w:hAnsi="Courier New" w:cs="Courier New"/>
                <w:b/>
                <w:bCs/>
              </w:rPr>
              <w:t>Garden</w:t>
            </w:r>
          </w:p>
        </w:tc>
        <w:tc>
          <w:tcPr>
            <w:tcW w:w="0" w:type="auto"/>
            <w:shd w:val="clear" w:color="auto" w:fill="D7DCE6"/>
            <w:vAlign w:val="center"/>
            <w:hideMark/>
          </w:tcPr>
          <w:p w:rsidR="008E6740" w:rsidRPr="008E6740" w:rsidRDefault="008E6740" w:rsidP="008E6740">
            <w:pPr>
              <w:widowControl/>
              <w:autoSpaceDE/>
              <w:autoSpaceDN/>
              <w:adjustRightInd/>
              <w:jc w:val="center"/>
              <w:rPr>
                <w:rFonts w:ascii="Courier New" w:eastAsia="Times New Roman" w:hAnsi="Courier New" w:cs="Courier New"/>
                <w:b/>
                <w:bCs/>
              </w:rPr>
            </w:pPr>
            <w:r w:rsidRPr="008E6740">
              <w:rPr>
                <w:rFonts w:ascii="Courier New" w:eastAsia="Times New Roman" w:hAnsi="Courier New" w:cs="Courier New"/>
                <w:b/>
                <w:bCs/>
              </w:rPr>
              <w:t>Farm</w:t>
            </w:r>
          </w:p>
        </w:tc>
        <w:tc>
          <w:tcPr>
            <w:tcW w:w="0" w:type="auto"/>
            <w:shd w:val="clear" w:color="auto" w:fill="D7DCE6"/>
            <w:vAlign w:val="center"/>
            <w:hideMark/>
          </w:tcPr>
          <w:p w:rsidR="008E6740" w:rsidRPr="008E6740" w:rsidRDefault="008E6740" w:rsidP="008E6740">
            <w:pPr>
              <w:widowControl/>
              <w:autoSpaceDE/>
              <w:autoSpaceDN/>
              <w:adjustRightInd/>
              <w:jc w:val="center"/>
              <w:rPr>
                <w:rFonts w:ascii="Courier New" w:eastAsia="Times New Roman" w:hAnsi="Courier New" w:cs="Courier New"/>
                <w:b/>
                <w:bCs/>
              </w:rPr>
            </w:pPr>
            <w:r w:rsidRPr="008E6740">
              <w:rPr>
                <w:rFonts w:ascii="Courier New" w:eastAsia="Times New Roman" w:hAnsi="Courier New" w:cs="Courier New"/>
                <w:b/>
                <w:bCs/>
              </w:rPr>
              <w:t>Commercial</w:t>
            </w:r>
          </w:p>
        </w:tc>
      </w:tr>
      <w:tr w:rsidR="008E6740" w:rsidRPr="008E6740" w:rsidTr="008E6740">
        <w:trPr>
          <w:tblCellSpacing w:w="0" w:type="dxa"/>
        </w:trPr>
        <w:tc>
          <w:tcPr>
            <w:tcW w:w="3009" w:type="dxa"/>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Sales</w:t>
            </w:r>
          </w:p>
        </w:tc>
        <w:tc>
          <w:tcPr>
            <w:tcW w:w="1128" w:type="dxa"/>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$ 678,000</w:t>
            </w:r>
          </w:p>
        </w:tc>
        <w:tc>
          <w:tcPr>
            <w:tcW w:w="1128" w:type="dxa"/>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$ 920,000</w:t>
            </w:r>
          </w:p>
        </w:tc>
        <w:tc>
          <w:tcPr>
            <w:tcW w:w="1128" w:type="dxa"/>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$ 692,000</w:t>
            </w:r>
          </w:p>
        </w:tc>
      </w:tr>
      <w:tr w:rsidR="008E6740" w:rsidRPr="008E6740" w:rsidTr="008E6740">
        <w:trPr>
          <w:tblCellSpacing w:w="0" w:type="dxa"/>
        </w:trPr>
        <w:tc>
          <w:tcPr>
            <w:tcW w:w="0" w:type="auto"/>
            <w:shd w:val="clear" w:color="auto" w:fill="F7F7F7"/>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Variable costs</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372,900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414,000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649,800</w:t>
            </w:r>
          </w:p>
        </w:tc>
      </w:tr>
      <w:tr w:rsidR="008E6740" w:rsidRPr="008E6740" w:rsidTr="008E6740">
        <w:trPr>
          <w:tblCellSpacing w:w="0" w:type="dxa"/>
        </w:trPr>
        <w:tc>
          <w:tcPr>
            <w:tcW w:w="0" w:type="auto"/>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Contribution margin</w:t>
            </w:r>
          </w:p>
        </w:tc>
        <w:tc>
          <w:tcPr>
            <w:tcW w:w="0" w:type="auto"/>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305,100</w:t>
            </w:r>
          </w:p>
        </w:tc>
        <w:tc>
          <w:tcPr>
            <w:tcW w:w="0" w:type="auto"/>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506,000</w:t>
            </w:r>
          </w:p>
        </w:tc>
        <w:tc>
          <w:tcPr>
            <w:tcW w:w="0" w:type="auto"/>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42,200</w:t>
            </w:r>
          </w:p>
        </w:tc>
      </w:tr>
      <w:tr w:rsidR="008E6740" w:rsidRPr="008E6740" w:rsidTr="008E6740">
        <w:trPr>
          <w:tblCellSpacing w:w="0" w:type="dxa"/>
        </w:trPr>
        <w:tc>
          <w:tcPr>
            <w:tcW w:w="0" w:type="auto"/>
            <w:shd w:val="clear" w:color="auto" w:fill="F7F7F7"/>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Fixed costs</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247,200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335,500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252,400</w:t>
            </w:r>
          </w:p>
        </w:tc>
      </w:tr>
      <w:tr w:rsidR="008E6740" w:rsidRPr="008E6740" w:rsidTr="008E6740">
        <w:trPr>
          <w:tblCellSpacing w:w="0" w:type="dxa"/>
        </w:trPr>
        <w:tc>
          <w:tcPr>
            <w:tcW w:w="0" w:type="auto"/>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Net income (loss)</w:t>
            </w:r>
          </w:p>
        </w:tc>
        <w:tc>
          <w:tcPr>
            <w:tcW w:w="0" w:type="auto"/>
            <w:tcBorders>
              <w:top w:val="nil"/>
              <w:left w:val="nil"/>
              <w:bottom w:val="double" w:sz="6" w:space="0" w:color="000000"/>
              <w:right w:val="nil"/>
            </w:tcBorders>
            <w:tcMar>
              <w:top w:w="32" w:type="dxa"/>
              <w:left w:w="107" w:type="dxa"/>
              <w:bottom w:w="32"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57,900</w:t>
            </w:r>
          </w:p>
        </w:tc>
        <w:tc>
          <w:tcPr>
            <w:tcW w:w="0" w:type="auto"/>
            <w:tcBorders>
              <w:top w:val="nil"/>
              <w:left w:val="nil"/>
              <w:bottom w:val="double" w:sz="6" w:space="0" w:color="000000"/>
              <w:right w:val="nil"/>
            </w:tcBorders>
            <w:tcMar>
              <w:top w:w="32" w:type="dxa"/>
              <w:left w:w="107" w:type="dxa"/>
              <w:bottom w:w="32"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170,500</w:t>
            </w:r>
          </w:p>
        </w:tc>
        <w:tc>
          <w:tcPr>
            <w:tcW w:w="0" w:type="auto"/>
            <w:tcBorders>
              <w:top w:val="nil"/>
              <w:left w:val="nil"/>
              <w:bottom w:val="double" w:sz="6" w:space="0" w:color="000000"/>
              <w:right w:val="nil"/>
            </w:tcBorders>
            <w:tcMar>
              <w:top w:w="32" w:type="dxa"/>
              <w:left w:w="75" w:type="dxa"/>
              <w:bottom w:w="32" w:type="dxa"/>
              <w:right w:w="75"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(210,200)</w:t>
            </w:r>
          </w:p>
        </w:tc>
      </w:tr>
    </w:tbl>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$10,200 decrease</w:t>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$45,000 increase</w:t>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$57,800 increase</w:t>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$15,000 increase</w:t>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$57,800 decrease</w:t>
      </w:r>
    </w:p>
    <w:p w:rsid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p>
    <w:p w:rsidR="008E6740" w:rsidRDefault="008E6740">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lastRenderedPageBreak/>
        <w:t>TB MC Qu. 23-111 (Static) Sammy Company is considering...</w:t>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 xml:space="preserve">Sammy Company is considering eliminating its Commercial division. The company allocates fixed costs based on division sales. If the Commercial division is dropped, all of its variable costs are avoidable, and $100,000 of its fixed costs </w:t>
      </w:r>
      <w:proofErr w:type="gramStart"/>
      <w:r w:rsidRPr="008E6740">
        <w:rPr>
          <w:rFonts w:ascii="Times New Roman" w:eastAsia="Times New Roman" w:hAnsi="Times New Roman" w:cs="Times New Roman"/>
        </w:rPr>
        <w:t>are</w:t>
      </w:r>
      <w:proofErr w:type="gramEnd"/>
      <w:r w:rsidRPr="008E6740">
        <w:rPr>
          <w:rFonts w:ascii="Times New Roman" w:eastAsia="Times New Roman" w:hAnsi="Times New Roman" w:cs="Times New Roman"/>
        </w:rPr>
        <w:t xml:space="preserve"> avoidable. The impact on Sammy’s operating income from eliminating the commercial division would be:</w:t>
      </w:r>
      <w:r w:rsidRPr="008E6740">
        <w:rPr>
          <w:rFonts w:ascii="Times New Roman" w:eastAsia="Times New Roman" w:hAnsi="Times New Roman" w:cs="Times New Roman"/>
        </w:rPr>
        <w:br/>
        <w:t> </w:t>
      </w:r>
    </w:p>
    <w:tbl>
      <w:tblPr>
        <w:tblW w:w="6394" w:type="dxa"/>
        <w:tblCellSpacing w:w="0" w:type="dxa"/>
        <w:tblCellMar>
          <w:left w:w="0" w:type="dxa"/>
          <w:right w:w="0" w:type="dxa"/>
        </w:tblCellMar>
        <w:tblLook w:val="04A0"/>
      </w:tblPr>
      <w:tblGrid>
        <w:gridCol w:w="2600"/>
        <w:gridCol w:w="1124"/>
        <w:gridCol w:w="1223"/>
        <w:gridCol w:w="1447"/>
      </w:tblGrid>
      <w:tr w:rsidR="008E6740" w:rsidRPr="008E6740" w:rsidTr="008E6740">
        <w:trPr>
          <w:tblHeader/>
          <w:tblCellSpacing w:w="0" w:type="dxa"/>
        </w:trPr>
        <w:tc>
          <w:tcPr>
            <w:tcW w:w="0" w:type="auto"/>
            <w:shd w:val="clear" w:color="auto" w:fill="D7DCE6"/>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 </w:t>
            </w:r>
          </w:p>
        </w:tc>
        <w:tc>
          <w:tcPr>
            <w:tcW w:w="0" w:type="auto"/>
            <w:shd w:val="clear" w:color="auto" w:fill="D7DCE6"/>
            <w:vAlign w:val="center"/>
            <w:hideMark/>
          </w:tcPr>
          <w:p w:rsidR="008E6740" w:rsidRPr="008E6740" w:rsidRDefault="008E6740" w:rsidP="008E6740">
            <w:pPr>
              <w:widowControl/>
              <w:autoSpaceDE/>
              <w:autoSpaceDN/>
              <w:adjustRightInd/>
              <w:jc w:val="center"/>
              <w:rPr>
                <w:rFonts w:ascii="Courier New" w:eastAsia="Times New Roman" w:hAnsi="Courier New" w:cs="Courier New"/>
                <w:b/>
                <w:bCs/>
              </w:rPr>
            </w:pPr>
            <w:r w:rsidRPr="008E6740">
              <w:rPr>
                <w:rFonts w:ascii="Courier New" w:eastAsia="Times New Roman" w:hAnsi="Courier New" w:cs="Courier New"/>
                <w:b/>
                <w:bCs/>
              </w:rPr>
              <w:t>Garden</w:t>
            </w:r>
          </w:p>
        </w:tc>
        <w:tc>
          <w:tcPr>
            <w:tcW w:w="0" w:type="auto"/>
            <w:shd w:val="clear" w:color="auto" w:fill="D7DCE6"/>
            <w:vAlign w:val="center"/>
            <w:hideMark/>
          </w:tcPr>
          <w:p w:rsidR="008E6740" w:rsidRPr="008E6740" w:rsidRDefault="008E6740" w:rsidP="008E6740">
            <w:pPr>
              <w:widowControl/>
              <w:autoSpaceDE/>
              <w:autoSpaceDN/>
              <w:adjustRightInd/>
              <w:jc w:val="center"/>
              <w:rPr>
                <w:rFonts w:ascii="Courier New" w:eastAsia="Times New Roman" w:hAnsi="Courier New" w:cs="Courier New"/>
                <w:b/>
                <w:bCs/>
              </w:rPr>
            </w:pPr>
            <w:r w:rsidRPr="008E6740">
              <w:rPr>
                <w:rFonts w:ascii="Courier New" w:eastAsia="Times New Roman" w:hAnsi="Courier New" w:cs="Courier New"/>
                <w:b/>
                <w:bCs/>
              </w:rPr>
              <w:t>Farm</w:t>
            </w:r>
          </w:p>
        </w:tc>
        <w:tc>
          <w:tcPr>
            <w:tcW w:w="0" w:type="auto"/>
            <w:shd w:val="clear" w:color="auto" w:fill="D7DCE6"/>
            <w:vAlign w:val="center"/>
            <w:hideMark/>
          </w:tcPr>
          <w:p w:rsidR="008E6740" w:rsidRPr="008E6740" w:rsidRDefault="008E6740" w:rsidP="008E6740">
            <w:pPr>
              <w:widowControl/>
              <w:autoSpaceDE/>
              <w:autoSpaceDN/>
              <w:adjustRightInd/>
              <w:jc w:val="center"/>
              <w:rPr>
                <w:rFonts w:ascii="Courier New" w:eastAsia="Times New Roman" w:hAnsi="Courier New" w:cs="Courier New"/>
                <w:b/>
                <w:bCs/>
              </w:rPr>
            </w:pPr>
            <w:r w:rsidRPr="008E6740">
              <w:rPr>
                <w:rFonts w:ascii="Courier New" w:eastAsia="Times New Roman" w:hAnsi="Courier New" w:cs="Courier New"/>
                <w:b/>
                <w:bCs/>
              </w:rPr>
              <w:t>Commercial</w:t>
            </w:r>
          </w:p>
        </w:tc>
      </w:tr>
      <w:tr w:rsidR="008E6740" w:rsidRPr="008E6740" w:rsidTr="008E6740">
        <w:trPr>
          <w:tblCellSpacing w:w="0" w:type="dxa"/>
        </w:trPr>
        <w:tc>
          <w:tcPr>
            <w:tcW w:w="3009" w:type="dxa"/>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Sales</w:t>
            </w:r>
          </w:p>
        </w:tc>
        <w:tc>
          <w:tcPr>
            <w:tcW w:w="1128" w:type="dxa"/>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$ 678,000</w:t>
            </w:r>
          </w:p>
        </w:tc>
        <w:tc>
          <w:tcPr>
            <w:tcW w:w="1128" w:type="dxa"/>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$ 920,000</w:t>
            </w:r>
          </w:p>
        </w:tc>
        <w:tc>
          <w:tcPr>
            <w:tcW w:w="1128" w:type="dxa"/>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$ 692,000</w:t>
            </w:r>
          </w:p>
        </w:tc>
      </w:tr>
      <w:tr w:rsidR="008E6740" w:rsidRPr="008E6740" w:rsidTr="008E6740">
        <w:trPr>
          <w:tblCellSpacing w:w="0" w:type="dxa"/>
        </w:trPr>
        <w:tc>
          <w:tcPr>
            <w:tcW w:w="0" w:type="auto"/>
            <w:shd w:val="clear" w:color="auto" w:fill="F7F7F7"/>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Variable costs</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372,900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414,000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649,800</w:t>
            </w:r>
          </w:p>
        </w:tc>
      </w:tr>
      <w:tr w:rsidR="008E6740" w:rsidRPr="008E6740" w:rsidTr="008E6740">
        <w:trPr>
          <w:tblCellSpacing w:w="0" w:type="dxa"/>
        </w:trPr>
        <w:tc>
          <w:tcPr>
            <w:tcW w:w="0" w:type="auto"/>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Contribution margin</w:t>
            </w:r>
          </w:p>
        </w:tc>
        <w:tc>
          <w:tcPr>
            <w:tcW w:w="0" w:type="auto"/>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305,100</w:t>
            </w:r>
          </w:p>
        </w:tc>
        <w:tc>
          <w:tcPr>
            <w:tcW w:w="0" w:type="auto"/>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506,000</w:t>
            </w:r>
          </w:p>
        </w:tc>
        <w:tc>
          <w:tcPr>
            <w:tcW w:w="0" w:type="auto"/>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42,200</w:t>
            </w:r>
          </w:p>
        </w:tc>
      </w:tr>
      <w:tr w:rsidR="008E6740" w:rsidRPr="008E6740" w:rsidTr="008E6740">
        <w:trPr>
          <w:tblCellSpacing w:w="0" w:type="dxa"/>
        </w:trPr>
        <w:tc>
          <w:tcPr>
            <w:tcW w:w="0" w:type="auto"/>
            <w:shd w:val="clear" w:color="auto" w:fill="F7F7F7"/>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Fixed costs</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247,200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335,500</w:t>
            </w:r>
          </w:p>
        </w:tc>
        <w:tc>
          <w:tcPr>
            <w:tcW w:w="0" w:type="auto"/>
            <w:tcBorders>
              <w:bottom w:val="single" w:sz="4" w:space="0" w:color="000000"/>
            </w:tcBorders>
            <w:shd w:val="clear" w:color="auto" w:fill="F7F7F7"/>
            <w:tcMar>
              <w:top w:w="0" w:type="dxa"/>
              <w:left w:w="0" w:type="dxa"/>
              <w:bottom w:w="0"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252,400</w:t>
            </w:r>
          </w:p>
        </w:tc>
      </w:tr>
      <w:tr w:rsidR="008E6740" w:rsidRPr="008E6740" w:rsidTr="008E6740">
        <w:trPr>
          <w:tblCellSpacing w:w="0" w:type="dxa"/>
        </w:trPr>
        <w:tc>
          <w:tcPr>
            <w:tcW w:w="0" w:type="auto"/>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Courier New" w:eastAsia="Times New Roman" w:hAnsi="Courier New" w:cs="Courier New"/>
                <w:b/>
                <w:bCs/>
              </w:rPr>
            </w:pPr>
            <w:r w:rsidRPr="008E6740">
              <w:rPr>
                <w:rFonts w:ascii="Courier New" w:eastAsia="Times New Roman" w:hAnsi="Courier New" w:cs="Courier New"/>
                <w:b/>
                <w:bCs/>
              </w:rPr>
              <w:t>Net income (loss)</w:t>
            </w:r>
          </w:p>
        </w:tc>
        <w:tc>
          <w:tcPr>
            <w:tcW w:w="0" w:type="auto"/>
            <w:tcBorders>
              <w:top w:val="nil"/>
              <w:left w:val="nil"/>
              <w:bottom w:val="double" w:sz="6" w:space="0" w:color="000000"/>
              <w:right w:val="nil"/>
            </w:tcBorders>
            <w:tcMar>
              <w:top w:w="32" w:type="dxa"/>
              <w:left w:w="107" w:type="dxa"/>
              <w:bottom w:w="32"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57,900</w:t>
            </w:r>
          </w:p>
        </w:tc>
        <w:tc>
          <w:tcPr>
            <w:tcW w:w="0" w:type="auto"/>
            <w:tcBorders>
              <w:top w:val="nil"/>
              <w:left w:val="nil"/>
              <w:bottom w:val="double" w:sz="6" w:space="0" w:color="000000"/>
              <w:right w:val="nil"/>
            </w:tcBorders>
            <w:tcMar>
              <w:top w:w="32" w:type="dxa"/>
              <w:left w:w="107" w:type="dxa"/>
              <w:bottom w:w="32" w:type="dxa"/>
              <w:right w:w="107"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170,500</w:t>
            </w:r>
          </w:p>
        </w:tc>
        <w:tc>
          <w:tcPr>
            <w:tcW w:w="0" w:type="auto"/>
            <w:tcBorders>
              <w:top w:val="nil"/>
              <w:left w:val="nil"/>
              <w:bottom w:val="double" w:sz="6" w:space="0" w:color="000000"/>
              <w:right w:val="nil"/>
            </w:tcBorders>
            <w:tcMar>
              <w:top w:w="32" w:type="dxa"/>
              <w:left w:w="75" w:type="dxa"/>
              <w:bottom w:w="32" w:type="dxa"/>
              <w:right w:w="75" w:type="dxa"/>
            </w:tcMar>
            <w:vAlign w:val="center"/>
            <w:hideMark/>
          </w:tcPr>
          <w:p w:rsidR="008E6740" w:rsidRPr="008E6740" w:rsidRDefault="008E6740" w:rsidP="008E6740">
            <w:pPr>
              <w:widowControl/>
              <w:autoSpaceDE/>
              <w:autoSpaceDN/>
              <w:adjustRightInd/>
              <w:jc w:val="right"/>
              <w:rPr>
                <w:rFonts w:ascii="Courier New" w:eastAsia="Times New Roman" w:hAnsi="Courier New" w:cs="Courier New"/>
              </w:rPr>
            </w:pPr>
            <w:r w:rsidRPr="008E6740">
              <w:rPr>
                <w:rFonts w:ascii="Courier New" w:eastAsia="Times New Roman" w:hAnsi="Courier New" w:cs="Courier New"/>
              </w:rPr>
              <w:t>(210,200)</w:t>
            </w:r>
          </w:p>
        </w:tc>
      </w:tr>
    </w:tbl>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$10,200 decrease</w:t>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$45,000 increase</w:t>
      </w:r>
    </w:p>
    <w:p w:rsidR="008E6740" w:rsidRPr="008E6740" w:rsidRDefault="008E6740" w:rsidP="008E6740">
      <w:pPr>
        <w:widowControl/>
        <w:autoSpaceDE/>
        <w:autoSpaceDN/>
        <w:adjustRightInd/>
        <w:spacing w:before="100" w:beforeAutospacing="1" w:after="100" w:afterAutospacing="1"/>
        <w:rPr>
          <w:rFonts w:ascii="Arial Black" w:eastAsia="Times New Roman" w:hAnsi="Arial Black" w:cs="Times New Roman"/>
          <w:b/>
        </w:rPr>
      </w:pPr>
      <w:r w:rsidRPr="008E6740">
        <w:rPr>
          <w:rFonts w:ascii="Arial Black" w:eastAsia="Times New Roman" w:hAnsi="Arial Black" w:cs="Times New Roman"/>
          <w:b/>
        </w:rPr>
        <w:t>$57,800 increase</w:t>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$15,000 increase</w:t>
      </w:r>
    </w:p>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r w:rsidRPr="008E6740">
        <w:rPr>
          <w:rFonts w:ascii="Times New Roman" w:eastAsia="Times New Roman" w:hAnsi="Times New Roman" w:cs="Times New Roman"/>
        </w:rPr>
        <w:t>$57,800 decrease</w:t>
      </w:r>
    </w:p>
    <w:tbl>
      <w:tblPr>
        <w:tblW w:w="0" w:type="auto"/>
        <w:tblCellSpacing w:w="0" w:type="dxa"/>
        <w:tblCellMar>
          <w:left w:w="0" w:type="dxa"/>
          <w:right w:w="0" w:type="dxa"/>
        </w:tblCellMar>
        <w:tblLook w:val="04A0"/>
      </w:tblPr>
      <w:tblGrid>
        <w:gridCol w:w="3208"/>
        <w:gridCol w:w="1813"/>
        <w:gridCol w:w="1800"/>
        <w:gridCol w:w="2700"/>
      </w:tblGrid>
      <w:tr w:rsidR="008E6740" w:rsidRPr="008E6740" w:rsidTr="008E6740">
        <w:trPr>
          <w:tblHeader/>
          <w:tblCellSpacing w:w="0" w:type="dxa"/>
        </w:trPr>
        <w:tc>
          <w:tcPr>
            <w:tcW w:w="0" w:type="auto"/>
            <w:shd w:val="clear" w:color="auto" w:fill="D7DCE6"/>
            <w:tcMar>
              <w:top w:w="0" w:type="dxa"/>
              <w:left w:w="161" w:type="dxa"/>
              <w:bottom w:w="0" w:type="dxa"/>
              <w:right w:w="0" w:type="dxa"/>
            </w:tcMar>
            <w:vAlign w:val="bottom"/>
            <w:hideMark/>
          </w:tcPr>
          <w:p w:rsidR="008E6740" w:rsidRPr="008E6740" w:rsidRDefault="008E6740" w:rsidP="008E6740">
            <w:pPr>
              <w:widowControl/>
              <w:autoSpaceDE/>
              <w:autoSpaceDN/>
              <w:adjustRightInd/>
              <w:rPr>
                <w:rFonts w:ascii="Arial Black" w:eastAsia="Times New Roman" w:hAnsi="Arial Black" w:cs="Courier New"/>
                <w:b/>
                <w:bCs/>
              </w:rPr>
            </w:pPr>
            <w:r w:rsidRPr="008E6740">
              <w:rPr>
                <w:rFonts w:ascii="Arial Black" w:eastAsia="Times New Roman" w:hAnsi="Arial Black" w:cs="Courier New"/>
                <w:b/>
                <w:bCs/>
              </w:rPr>
              <w:t>Segment Elimination Analysis</w:t>
            </w:r>
          </w:p>
        </w:tc>
        <w:tc>
          <w:tcPr>
            <w:tcW w:w="1813" w:type="dxa"/>
            <w:shd w:val="clear" w:color="auto" w:fill="D7DCE6"/>
            <w:vAlign w:val="bottom"/>
            <w:hideMark/>
          </w:tcPr>
          <w:p w:rsidR="008E6740" w:rsidRPr="008E6740" w:rsidRDefault="008E6740" w:rsidP="008E6740">
            <w:pPr>
              <w:widowControl/>
              <w:autoSpaceDE/>
              <w:autoSpaceDN/>
              <w:adjustRightInd/>
              <w:jc w:val="center"/>
              <w:rPr>
                <w:rFonts w:ascii="Arial Black" w:eastAsia="Times New Roman" w:hAnsi="Arial Black" w:cs="Courier New"/>
                <w:b/>
                <w:bCs/>
              </w:rPr>
            </w:pPr>
            <w:r w:rsidRPr="008E6740">
              <w:rPr>
                <w:rFonts w:ascii="Arial Black" w:eastAsia="Times New Roman" w:hAnsi="Arial Black" w:cs="Courier New"/>
                <w:b/>
                <w:bCs/>
              </w:rPr>
              <w:t>Continue</w:t>
            </w:r>
          </w:p>
        </w:tc>
        <w:tc>
          <w:tcPr>
            <w:tcW w:w="1800" w:type="dxa"/>
            <w:shd w:val="clear" w:color="auto" w:fill="D7DCE6"/>
            <w:vAlign w:val="bottom"/>
            <w:hideMark/>
          </w:tcPr>
          <w:p w:rsidR="008E6740" w:rsidRPr="008E6740" w:rsidRDefault="008E6740" w:rsidP="008E6740">
            <w:pPr>
              <w:widowControl/>
              <w:autoSpaceDE/>
              <w:autoSpaceDN/>
              <w:adjustRightInd/>
              <w:jc w:val="center"/>
              <w:rPr>
                <w:rFonts w:ascii="Arial Black" w:eastAsia="Times New Roman" w:hAnsi="Arial Black" w:cs="Courier New"/>
                <w:b/>
                <w:bCs/>
                <w:sz w:val="20"/>
              </w:rPr>
            </w:pPr>
            <w:r w:rsidRPr="008E6740">
              <w:rPr>
                <w:rFonts w:ascii="Arial Black" w:eastAsia="Times New Roman" w:hAnsi="Arial Black" w:cs="Courier New"/>
                <w:b/>
                <w:bCs/>
                <w:sz w:val="20"/>
              </w:rPr>
              <w:t>Eliminate</w:t>
            </w:r>
          </w:p>
        </w:tc>
        <w:tc>
          <w:tcPr>
            <w:tcW w:w="2700" w:type="dxa"/>
            <w:shd w:val="clear" w:color="auto" w:fill="D7DCE6"/>
            <w:vAlign w:val="bottom"/>
            <w:hideMark/>
          </w:tcPr>
          <w:p w:rsidR="008E6740" w:rsidRPr="008E6740" w:rsidRDefault="008E6740" w:rsidP="008E6740">
            <w:pPr>
              <w:widowControl/>
              <w:autoSpaceDE/>
              <w:autoSpaceDN/>
              <w:adjustRightInd/>
              <w:jc w:val="center"/>
              <w:rPr>
                <w:rFonts w:ascii="Arial Black" w:eastAsia="Times New Roman" w:hAnsi="Arial Black" w:cs="Courier New"/>
                <w:b/>
                <w:bCs/>
              </w:rPr>
            </w:pPr>
            <w:r w:rsidRPr="008E6740">
              <w:rPr>
                <w:rFonts w:ascii="Arial Black" w:eastAsia="Times New Roman" w:hAnsi="Arial Black" w:cs="Courier New"/>
                <w:b/>
                <w:bCs/>
              </w:rPr>
              <w:t>Income Increase(Decrease)</w:t>
            </w:r>
          </w:p>
        </w:tc>
      </w:tr>
      <w:tr w:rsidR="008E6740" w:rsidRPr="008E6740" w:rsidTr="008E6740">
        <w:trPr>
          <w:tblCellSpacing w:w="0" w:type="dxa"/>
        </w:trPr>
        <w:tc>
          <w:tcPr>
            <w:tcW w:w="0" w:type="auto"/>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Arial Black" w:eastAsia="Times New Roman" w:hAnsi="Arial Black" w:cs="Courier New"/>
              </w:rPr>
            </w:pPr>
            <w:r w:rsidRPr="008E6740">
              <w:rPr>
                <w:rFonts w:ascii="Arial Black" w:eastAsia="Times New Roman" w:hAnsi="Arial Black" w:cs="Courier New"/>
              </w:rPr>
              <w:t>Sales</w:t>
            </w:r>
          </w:p>
        </w:tc>
        <w:tc>
          <w:tcPr>
            <w:tcW w:w="1813" w:type="dxa"/>
            <w:tcMar>
              <w:top w:w="0" w:type="dxa"/>
              <w:left w:w="0" w:type="dxa"/>
              <w:bottom w:w="0" w:type="dxa"/>
              <w:right w:w="183" w:type="dxa"/>
            </w:tcMar>
            <w:vAlign w:val="center"/>
            <w:hideMark/>
          </w:tcPr>
          <w:p w:rsidR="008E6740" w:rsidRPr="008E6740" w:rsidRDefault="008E6740" w:rsidP="008E6740">
            <w:pPr>
              <w:widowControl/>
              <w:autoSpaceDE/>
              <w:autoSpaceDN/>
              <w:adjustRightInd/>
              <w:jc w:val="right"/>
              <w:rPr>
                <w:rFonts w:ascii="Arial Black" w:eastAsia="Times New Roman" w:hAnsi="Arial Black" w:cs="Courier New"/>
              </w:rPr>
            </w:pPr>
            <w:r w:rsidRPr="008E6740">
              <w:rPr>
                <w:rFonts w:ascii="Arial Black" w:eastAsia="Times New Roman" w:hAnsi="Arial Black" w:cs="Courier New"/>
              </w:rPr>
              <w:t>$ 692,000</w:t>
            </w:r>
          </w:p>
        </w:tc>
        <w:tc>
          <w:tcPr>
            <w:tcW w:w="1800" w:type="dxa"/>
            <w:tcMar>
              <w:top w:w="0" w:type="dxa"/>
              <w:left w:w="0" w:type="dxa"/>
              <w:bottom w:w="0" w:type="dxa"/>
              <w:right w:w="161" w:type="dxa"/>
            </w:tcMar>
            <w:vAlign w:val="center"/>
            <w:hideMark/>
          </w:tcPr>
          <w:p w:rsidR="008E6740" w:rsidRPr="008E6740" w:rsidRDefault="008E6740" w:rsidP="008E6740">
            <w:pPr>
              <w:widowControl/>
              <w:autoSpaceDE/>
              <w:autoSpaceDN/>
              <w:adjustRightInd/>
              <w:jc w:val="center"/>
              <w:rPr>
                <w:rFonts w:ascii="Arial Black" w:eastAsia="Times New Roman" w:hAnsi="Arial Black" w:cs="Courier New"/>
                <w:sz w:val="20"/>
              </w:rPr>
            </w:pPr>
            <w:r w:rsidRPr="008E6740">
              <w:rPr>
                <w:rFonts w:ascii="Arial Black" w:eastAsia="Times New Roman" w:hAnsi="Arial Black" w:cs="Courier New"/>
                <w:sz w:val="20"/>
              </w:rPr>
              <w:t> </w:t>
            </w:r>
          </w:p>
        </w:tc>
        <w:tc>
          <w:tcPr>
            <w:tcW w:w="2700" w:type="dxa"/>
            <w:vAlign w:val="center"/>
            <w:hideMark/>
          </w:tcPr>
          <w:p w:rsidR="008E6740" w:rsidRPr="008E6740" w:rsidRDefault="008E6740" w:rsidP="008E6740">
            <w:pPr>
              <w:widowControl/>
              <w:autoSpaceDE/>
              <w:autoSpaceDN/>
              <w:adjustRightInd/>
              <w:jc w:val="center"/>
              <w:rPr>
                <w:rFonts w:ascii="Arial Black" w:eastAsia="Times New Roman" w:hAnsi="Arial Black" w:cs="Courier New"/>
              </w:rPr>
            </w:pPr>
            <w:r w:rsidRPr="008E6740">
              <w:rPr>
                <w:rFonts w:ascii="Arial Black" w:eastAsia="Times New Roman" w:hAnsi="Arial Black" w:cs="Courier New"/>
              </w:rPr>
              <w:t> </w:t>
            </w:r>
          </w:p>
        </w:tc>
      </w:tr>
      <w:tr w:rsidR="008E6740" w:rsidRPr="008E6740" w:rsidTr="008E6740">
        <w:trPr>
          <w:tblCellSpacing w:w="0" w:type="dxa"/>
        </w:trPr>
        <w:tc>
          <w:tcPr>
            <w:tcW w:w="0" w:type="auto"/>
            <w:shd w:val="clear" w:color="auto" w:fill="F7F7F7"/>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Arial Black" w:eastAsia="Times New Roman" w:hAnsi="Arial Black" w:cs="Courier New"/>
              </w:rPr>
            </w:pPr>
            <w:r w:rsidRPr="008E6740">
              <w:rPr>
                <w:rFonts w:ascii="Arial Black" w:eastAsia="Times New Roman" w:hAnsi="Arial Black" w:cs="Courier New"/>
              </w:rPr>
              <w:t>Variable costs</w:t>
            </w:r>
          </w:p>
        </w:tc>
        <w:tc>
          <w:tcPr>
            <w:tcW w:w="1813" w:type="dxa"/>
            <w:tcBorders>
              <w:bottom w:val="single" w:sz="4" w:space="0" w:color="000000"/>
            </w:tcBorders>
            <w:shd w:val="clear" w:color="auto" w:fill="F7F7F7"/>
            <w:tcMar>
              <w:top w:w="0" w:type="dxa"/>
              <w:left w:w="0" w:type="dxa"/>
              <w:bottom w:w="0" w:type="dxa"/>
              <w:right w:w="183" w:type="dxa"/>
            </w:tcMar>
            <w:vAlign w:val="center"/>
            <w:hideMark/>
          </w:tcPr>
          <w:p w:rsidR="008E6740" w:rsidRPr="008E6740" w:rsidRDefault="008E6740" w:rsidP="008E6740">
            <w:pPr>
              <w:widowControl/>
              <w:autoSpaceDE/>
              <w:autoSpaceDN/>
              <w:adjustRightInd/>
              <w:jc w:val="right"/>
              <w:rPr>
                <w:rFonts w:ascii="Arial Black" w:eastAsia="Times New Roman" w:hAnsi="Arial Black" w:cs="Courier New"/>
              </w:rPr>
            </w:pPr>
            <w:r w:rsidRPr="008E6740">
              <w:rPr>
                <w:rFonts w:ascii="Arial Black" w:eastAsia="Times New Roman" w:hAnsi="Arial Black" w:cs="Courier New"/>
              </w:rPr>
              <w:t>649,800</w:t>
            </w:r>
          </w:p>
        </w:tc>
        <w:tc>
          <w:tcPr>
            <w:tcW w:w="1800" w:type="dxa"/>
            <w:tcBorders>
              <w:bottom w:val="single" w:sz="4" w:space="0" w:color="auto"/>
            </w:tcBorders>
            <w:shd w:val="clear" w:color="auto" w:fill="F7F7F7"/>
            <w:tcMar>
              <w:top w:w="0" w:type="dxa"/>
              <w:left w:w="0" w:type="dxa"/>
              <w:bottom w:w="0" w:type="dxa"/>
              <w:right w:w="161" w:type="dxa"/>
            </w:tcMar>
            <w:vAlign w:val="center"/>
            <w:hideMark/>
          </w:tcPr>
          <w:p w:rsidR="008E6740" w:rsidRPr="008E6740" w:rsidRDefault="008E6740" w:rsidP="008E6740">
            <w:pPr>
              <w:widowControl/>
              <w:autoSpaceDE/>
              <w:autoSpaceDN/>
              <w:adjustRightInd/>
              <w:jc w:val="center"/>
              <w:rPr>
                <w:rFonts w:ascii="Arial Black" w:eastAsia="Times New Roman" w:hAnsi="Arial Black" w:cs="Courier New"/>
                <w:sz w:val="20"/>
              </w:rPr>
            </w:pPr>
            <w:r w:rsidRPr="008E6740">
              <w:rPr>
                <w:rFonts w:ascii="Arial Black" w:eastAsia="Times New Roman" w:hAnsi="Arial Black" w:cs="Courier New"/>
                <w:sz w:val="20"/>
              </w:rPr>
              <w:t> </w:t>
            </w:r>
          </w:p>
        </w:tc>
        <w:tc>
          <w:tcPr>
            <w:tcW w:w="2700" w:type="dxa"/>
            <w:shd w:val="clear" w:color="auto" w:fill="F7F7F7"/>
            <w:vAlign w:val="center"/>
            <w:hideMark/>
          </w:tcPr>
          <w:p w:rsidR="008E6740" w:rsidRPr="008E6740" w:rsidRDefault="008E6740" w:rsidP="008E6740">
            <w:pPr>
              <w:widowControl/>
              <w:autoSpaceDE/>
              <w:autoSpaceDN/>
              <w:adjustRightInd/>
              <w:jc w:val="center"/>
              <w:rPr>
                <w:rFonts w:ascii="Arial Black" w:eastAsia="Times New Roman" w:hAnsi="Arial Black" w:cs="Courier New"/>
              </w:rPr>
            </w:pPr>
            <w:r w:rsidRPr="008E6740">
              <w:rPr>
                <w:rFonts w:ascii="Arial Black" w:eastAsia="Times New Roman" w:hAnsi="Arial Black" w:cs="Courier New"/>
              </w:rPr>
              <w:t> </w:t>
            </w:r>
          </w:p>
        </w:tc>
      </w:tr>
      <w:tr w:rsidR="008E6740" w:rsidRPr="008E6740" w:rsidTr="008E6740">
        <w:trPr>
          <w:tblCellSpacing w:w="0" w:type="dxa"/>
        </w:trPr>
        <w:tc>
          <w:tcPr>
            <w:tcW w:w="0" w:type="auto"/>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Arial Black" w:eastAsia="Times New Roman" w:hAnsi="Arial Black" w:cs="Courier New"/>
              </w:rPr>
            </w:pPr>
            <w:r w:rsidRPr="008E6740">
              <w:rPr>
                <w:rFonts w:ascii="Arial Black" w:eastAsia="Times New Roman" w:hAnsi="Arial Black" w:cs="Courier New"/>
              </w:rPr>
              <w:t>Contribution margin</w:t>
            </w:r>
          </w:p>
        </w:tc>
        <w:tc>
          <w:tcPr>
            <w:tcW w:w="1813" w:type="dxa"/>
            <w:tcMar>
              <w:top w:w="0" w:type="dxa"/>
              <w:left w:w="0" w:type="dxa"/>
              <w:bottom w:w="0" w:type="dxa"/>
              <w:right w:w="183" w:type="dxa"/>
            </w:tcMar>
            <w:vAlign w:val="center"/>
            <w:hideMark/>
          </w:tcPr>
          <w:p w:rsidR="008E6740" w:rsidRPr="008E6740" w:rsidRDefault="008E6740" w:rsidP="008E6740">
            <w:pPr>
              <w:widowControl/>
              <w:autoSpaceDE/>
              <w:autoSpaceDN/>
              <w:adjustRightInd/>
              <w:jc w:val="right"/>
              <w:rPr>
                <w:rFonts w:ascii="Arial Black" w:eastAsia="Times New Roman" w:hAnsi="Arial Black" w:cs="Courier New"/>
              </w:rPr>
            </w:pPr>
            <w:r w:rsidRPr="008E6740">
              <w:rPr>
                <w:rFonts w:ascii="Arial Black" w:eastAsia="Times New Roman" w:hAnsi="Arial Black" w:cs="Courier New"/>
              </w:rPr>
              <w:t>42,200</w:t>
            </w:r>
          </w:p>
        </w:tc>
        <w:tc>
          <w:tcPr>
            <w:tcW w:w="1800" w:type="dxa"/>
            <w:tcMar>
              <w:top w:w="0" w:type="dxa"/>
              <w:left w:w="0" w:type="dxa"/>
              <w:bottom w:w="0" w:type="dxa"/>
              <w:right w:w="161" w:type="dxa"/>
            </w:tcMar>
            <w:vAlign w:val="center"/>
            <w:hideMark/>
          </w:tcPr>
          <w:p w:rsidR="008E6740" w:rsidRPr="008E6740" w:rsidRDefault="008E6740" w:rsidP="008E6740">
            <w:pPr>
              <w:widowControl/>
              <w:autoSpaceDE/>
              <w:autoSpaceDN/>
              <w:adjustRightInd/>
              <w:jc w:val="center"/>
              <w:rPr>
                <w:rFonts w:ascii="Arial Black" w:eastAsia="Times New Roman" w:hAnsi="Arial Black" w:cs="Courier New"/>
                <w:sz w:val="20"/>
              </w:rPr>
            </w:pPr>
            <w:r w:rsidRPr="008E6740">
              <w:rPr>
                <w:rFonts w:ascii="Arial Black" w:eastAsia="Times New Roman" w:hAnsi="Arial Black" w:cs="Courier New"/>
                <w:sz w:val="20"/>
              </w:rPr>
              <w:t> </w:t>
            </w:r>
          </w:p>
        </w:tc>
        <w:tc>
          <w:tcPr>
            <w:tcW w:w="2700" w:type="dxa"/>
            <w:vAlign w:val="center"/>
            <w:hideMark/>
          </w:tcPr>
          <w:p w:rsidR="008E6740" w:rsidRPr="008E6740" w:rsidRDefault="008E6740" w:rsidP="008E6740">
            <w:pPr>
              <w:widowControl/>
              <w:autoSpaceDE/>
              <w:autoSpaceDN/>
              <w:adjustRightInd/>
              <w:jc w:val="center"/>
              <w:rPr>
                <w:rFonts w:ascii="Arial Black" w:eastAsia="Times New Roman" w:hAnsi="Arial Black" w:cs="Courier New"/>
              </w:rPr>
            </w:pPr>
            <w:r w:rsidRPr="008E6740">
              <w:rPr>
                <w:rFonts w:ascii="Arial Black" w:eastAsia="Times New Roman" w:hAnsi="Arial Black" w:cs="Courier New"/>
              </w:rPr>
              <w:t> </w:t>
            </w:r>
          </w:p>
        </w:tc>
      </w:tr>
      <w:tr w:rsidR="008E6740" w:rsidRPr="008E6740" w:rsidTr="008E6740">
        <w:trPr>
          <w:tblCellSpacing w:w="0" w:type="dxa"/>
        </w:trPr>
        <w:tc>
          <w:tcPr>
            <w:tcW w:w="0" w:type="auto"/>
            <w:shd w:val="clear" w:color="auto" w:fill="F7F7F7"/>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Arial Black" w:eastAsia="Times New Roman" w:hAnsi="Arial Black" w:cs="Courier New"/>
              </w:rPr>
            </w:pPr>
            <w:r w:rsidRPr="008E6740">
              <w:rPr>
                <w:rFonts w:ascii="Arial Black" w:eastAsia="Times New Roman" w:hAnsi="Arial Black" w:cs="Courier New"/>
              </w:rPr>
              <w:t>Fixed costs</w:t>
            </w:r>
          </w:p>
        </w:tc>
        <w:tc>
          <w:tcPr>
            <w:tcW w:w="1813" w:type="dxa"/>
            <w:tcBorders>
              <w:bottom w:val="single" w:sz="4" w:space="0" w:color="000000"/>
            </w:tcBorders>
            <w:shd w:val="clear" w:color="auto" w:fill="F7F7F7"/>
            <w:tcMar>
              <w:top w:w="0" w:type="dxa"/>
              <w:left w:w="0" w:type="dxa"/>
              <w:bottom w:w="0" w:type="dxa"/>
              <w:right w:w="183" w:type="dxa"/>
            </w:tcMar>
            <w:vAlign w:val="center"/>
            <w:hideMark/>
          </w:tcPr>
          <w:p w:rsidR="008E6740" w:rsidRPr="008E6740" w:rsidRDefault="008E6740" w:rsidP="008E6740">
            <w:pPr>
              <w:widowControl/>
              <w:autoSpaceDE/>
              <w:autoSpaceDN/>
              <w:adjustRightInd/>
              <w:jc w:val="right"/>
              <w:rPr>
                <w:rFonts w:ascii="Arial Black" w:eastAsia="Times New Roman" w:hAnsi="Arial Black" w:cs="Courier New"/>
              </w:rPr>
            </w:pPr>
            <w:r w:rsidRPr="008E6740">
              <w:rPr>
                <w:rFonts w:ascii="Arial Black" w:eastAsia="Times New Roman" w:hAnsi="Arial Black" w:cs="Courier New"/>
              </w:rPr>
              <w:t>252,400</w:t>
            </w:r>
          </w:p>
        </w:tc>
        <w:tc>
          <w:tcPr>
            <w:tcW w:w="1800" w:type="dxa"/>
            <w:tcBorders>
              <w:bottom w:val="single" w:sz="4" w:space="0" w:color="auto"/>
            </w:tcBorders>
            <w:shd w:val="clear" w:color="auto" w:fill="F7F7F7"/>
            <w:vAlign w:val="center"/>
            <w:hideMark/>
          </w:tcPr>
          <w:p w:rsidR="008E6740" w:rsidRPr="008E6740" w:rsidRDefault="008E6740" w:rsidP="008E6740">
            <w:pPr>
              <w:widowControl/>
              <w:autoSpaceDE/>
              <w:autoSpaceDN/>
              <w:adjustRightInd/>
              <w:jc w:val="center"/>
              <w:rPr>
                <w:rFonts w:ascii="Arial Black" w:eastAsia="Times New Roman" w:hAnsi="Arial Black" w:cs="Courier New"/>
                <w:sz w:val="20"/>
              </w:rPr>
            </w:pPr>
            <w:r w:rsidRPr="008E6740">
              <w:rPr>
                <w:rFonts w:ascii="Arial Black" w:eastAsia="Times New Roman" w:hAnsi="Arial Black" w:cs="Courier New"/>
                <w:sz w:val="20"/>
              </w:rPr>
              <w:t>$ (152,400)</w:t>
            </w:r>
          </w:p>
        </w:tc>
        <w:tc>
          <w:tcPr>
            <w:tcW w:w="2700" w:type="dxa"/>
            <w:shd w:val="clear" w:color="auto" w:fill="F7F7F7"/>
            <w:vAlign w:val="center"/>
            <w:hideMark/>
          </w:tcPr>
          <w:p w:rsidR="008E6740" w:rsidRPr="008E6740" w:rsidRDefault="008E6740" w:rsidP="008E6740">
            <w:pPr>
              <w:widowControl/>
              <w:autoSpaceDE/>
              <w:autoSpaceDN/>
              <w:adjustRightInd/>
              <w:jc w:val="center"/>
              <w:rPr>
                <w:rFonts w:ascii="Arial Black" w:eastAsia="Times New Roman" w:hAnsi="Arial Black" w:cs="Courier New"/>
              </w:rPr>
            </w:pPr>
            <w:r w:rsidRPr="008E6740">
              <w:rPr>
                <w:rFonts w:ascii="Arial Black" w:eastAsia="Times New Roman" w:hAnsi="Arial Black" w:cs="Courier New"/>
              </w:rPr>
              <w:t> </w:t>
            </w:r>
          </w:p>
        </w:tc>
      </w:tr>
      <w:tr w:rsidR="008E6740" w:rsidRPr="008E6740" w:rsidTr="008E6740">
        <w:trPr>
          <w:tblCellSpacing w:w="0" w:type="dxa"/>
        </w:trPr>
        <w:tc>
          <w:tcPr>
            <w:tcW w:w="0" w:type="auto"/>
            <w:tcMar>
              <w:top w:w="0" w:type="dxa"/>
              <w:left w:w="161" w:type="dxa"/>
              <w:bottom w:w="0" w:type="dxa"/>
              <w:right w:w="0" w:type="dxa"/>
            </w:tcMar>
            <w:vAlign w:val="center"/>
            <w:hideMark/>
          </w:tcPr>
          <w:p w:rsidR="008E6740" w:rsidRPr="008E6740" w:rsidRDefault="008E6740" w:rsidP="008E6740">
            <w:pPr>
              <w:widowControl/>
              <w:autoSpaceDE/>
              <w:autoSpaceDN/>
              <w:adjustRightInd/>
              <w:rPr>
                <w:rFonts w:ascii="Arial Black" w:eastAsia="Times New Roman" w:hAnsi="Arial Black" w:cs="Courier New"/>
              </w:rPr>
            </w:pPr>
            <w:r w:rsidRPr="008E6740">
              <w:rPr>
                <w:rFonts w:ascii="Arial Black" w:eastAsia="Times New Roman" w:hAnsi="Arial Black" w:cs="Courier New"/>
              </w:rPr>
              <w:t>Income (loss)</w:t>
            </w:r>
          </w:p>
        </w:tc>
        <w:tc>
          <w:tcPr>
            <w:tcW w:w="1813" w:type="dxa"/>
            <w:tcBorders>
              <w:top w:val="nil"/>
              <w:left w:val="nil"/>
              <w:bottom w:val="double" w:sz="6" w:space="0" w:color="000000"/>
              <w:right w:val="nil"/>
            </w:tcBorders>
            <w:tcMar>
              <w:top w:w="32" w:type="dxa"/>
              <w:left w:w="161" w:type="dxa"/>
              <w:bottom w:w="32" w:type="dxa"/>
              <w:right w:w="161" w:type="dxa"/>
            </w:tcMar>
            <w:vAlign w:val="center"/>
            <w:hideMark/>
          </w:tcPr>
          <w:p w:rsidR="008E6740" w:rsidRPr="008E6740" w:rsidRDefault="008E6740" w:rsidP="008E6740">
            <w:pPr>
              <w:widowControl/>
              <w:autoSpaceDE/>
              <w:autoSpaceDN/>
              <w:adjustRightInd/>
              <w:jc w:val="right"/>
              <w:rPr>
                <w:rFonts w:ascii="Arial Black" w:eastAsia="Times New Roman" w:hAnsi="Arial Black" w:cs="Courier New"/>
              </w:rPr>
            </w:pPr>
            <w:r w:rsidRPr="008E6740">
              <w:rPr>
                <w:rFonts w:ascii="Arial Black" w:eastAsia="Times New Roman" w:hAnsi="Arial Black" w:cs="Courier New"/>
              </w:rPr>
              <w:t>$ (210,200)</w:t>
            </w:r>
          </w:p>
        </w:tc>
        <w:tc>
          <w:tcPr>
            <w:tcW w:w="1800" w:type="dxa"/>
            <w:tcBorders>
              <w:bottom w:val="double" w:sz="6" w:space="0" w:color="auto"/>
            </w:tcBorders>
            <w:tcMar>
              <w:top w:w="32" w:type="dxa"/>
              <w:left w:w="0" w:type="dxa"/>
              <w:bottom w:w="32" w:type="dxa"/>
              <w:right w:w="0" w:type="dxa"/>
            </w:tcMar>
            <w:vAlign w:val="center"/>
            <w:hideMark/>
          </w:tcPr>
          <w:p w:rsidR="008E6740" w:rsidRPr="008E6740" w:rsidRDefault="008E6740" w:rsidP="008E6740">
            <w:pPr>
              <w:widowControl/>
              <w:autoSpaceDE/>
              <w:autoSpaceDN/>
              <w:adjustRightInd/>
              <w:jc w:val="center"/>
              <w:rPr>
                <w:rFonts w:ascii="Arial Black" w:eastAsia="Times New Roman" w:hAnsi="Arial Black" w:cs="Courier New"/>
                <w:sz w:val="20"/>
              </w:rPr>
            </w:pPr>
            <w:r w:rsidRPr="008E6740">
              <w:rPr>
                <w:rFonts w:ascii="Arial Black" w:eastAsia="Times New Roman" w:hAnsi="Arial Black" w:cs="Courier New"/>
                <w:sz w:val="20"/>
              </w:rPr>
              <w:t>$ (152,400)</w:t>
            </w:r>
          </w:p>
        </w:tc>
        <w:tc>
          <w:tcPr>
            <w:tcW w:w="2700" w:type="dxa"/>
            <w:tcBorders>
              <w:bottom w:val="double" w:sz="6" w:space="0" w:color="auto"/>
            </w:tcBorders>
            <w:tcMar>
              <w:top w:w="32" w:type="dxa"/>
              <w:left w:w="0" w:type="dxa"/>
              <w:bottom w:w="32" w:type="dxa"/>
              <w:right w:w="0" w:type="dxa"/>
            </w:tcMar>
            <w:vAlign w:val="center"/>
            <w:hideMark/>
          </w:tcPr>
          <w:p w:rsidR="008E6740" w:rsidRPr="008E6740" w:rsidRDefault="008E6740" w:rsidP="008E6740">
            <w:pPr>
              <w:widowControl/>
              <w:autoSpaceDE/>
              <w:autoSpaceDN/>
              <w:adjustRightInd/>
              <w:jc w:val="center"/>
              <w:rPr>
                <w:rFonts w:ascii="Arial Black" w:eastAsia="Times New Roman" w:hAnsi="Arial Black" w:cs="Courier New"/>
              </w:rPr>
            </w:pPr>
            <w:r w:rsidRPr="008E6740">
              <w:rPr>
                <w:rFonts w:ascii="Arial Black" w:eastAsia="Times New Roman" w:hAnsi="Arial Black" w:cs="Courier New"/>
              </w:rPr>
              <w:t>$ 57,800</w:t>
            </w:r>
          </w:p>
        </w:tc>
      </w:tr>
    </w:tbl>
    <w:p w:rsidR="008E6740" w:rsidRPr="008E6740" w:rsidRDefault="008E6740" w:rsidP="008E6740">
      <w:pPr>
        <w:widowControl/>
        <w:autoSpaceDE/>
        <w:autoSpaceDN/>
        <w:adjustRightInd/>
        <w:spacing w:before="100" w:beforeAutospacing="1" w:after="100" w:afterAutospacing="1"/>
        <w:rPr>
          <w:rFonts w:ascii="Times New Roman" w:eastAsia="Times New Roman" w:hAnsi="Times New Roman" w:cs="Times New Roman"/>
        </w:rPr>
      </w:pPr>
    </w:p>
    <w:p w:rsidR="00455B9B" w:rsidRDefault="008E6740">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r w:rsidR="00455B9B">
        <w:rPr>
          <w:rFonts w:asciiTheme="minorHAnsi" w:hAnsiTheme="minorHAnsi" w:cstheme="minorHAnsi"/>
        </w:rPr>
        <w:lastRenderedPageBreak/>
        <w:br w:type="page"/>
      </w:r>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r w:rsidRPr="00455B9B">
        <w:rPr>
          <w:rFonts w:ascii="Times New Roman" w:eastAsia="Times New Roman" w:hAnsi="Times New Roman" w:cs="Times New Roman"/>
        </w:rPr>
        <w:lastRenderedPageBreak/>
        <w:t>TB MC Qu. 23-106 (Static) JK Company produces two products</w:t>
      </w:r>
      <w:proofErr w:type="gramStart"/>
      <w:r w:rsidRPr="00455B9B">
        <w:rPr>
          <w:rFonts w:ascii="Times New Roman" w:eastAsia="Times New Roman" w:hAnsi="Times New Roman" w:cs="Times New Roman"/>
        </w:rPr>
        <w:t>,...</w:t>
      </w:r>
      <w:proofErr w:type="gramEnd"/>
    </w:p>
    <w:p w:rsidR="00455B9B" w:rsidRPr="00455B9B" w:rsidRDefault="00455B9B" w:rsidP="00455B9B">
      <w:pPr>
        <w:widowControl/>
        <w:autoSpaceDE/>
        <w:autoSpaceDN/>
        <w:adjustRightInd/>
        <w:rPr>
          <w:rFonts w:ascii="Times New Roman" w:eastAsia="Times New Roman" w:hAnsi="Times New Roman" w:cs="Times New Roman"/>
        </w:rPr>
      </w:pPr>
      <w:r w:rsidRPr="00455B9B">
        <w:rPr>
          <w:rFonts w:ascii="Times New Roman" w:eastAsia="Times New Roman" w:hAnsi="Times New Roman" w:cs="Times New Roman"/>
        </w:rPr>
        <w:t>JK Company produces two products, Plush and Supreme. JK Company can sell all of the units it can produce for both products, but it has limited production capacity. Machine hours per unit are 0.25 hours for Plush and 0.50 hours for Supreme, and the company has 2,000 machine hours available. Contribution margin per unit is $214 for Plush and $300 for Supreme. What is the total contribution margin if JK chooses the most profitable sales mix?</w:t>
      </w:r>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55B9B">
        <w:rPr>
          <w:rFonts w:ascii="Times New Roman" w:eastAsia="Times New Roman" w:hAnsi="Times New Roman" w:cs="Times New Roman"/>
        </w:rPr>
        <w:t>$824,000.</w:t>
      </w:r>
      <w:proofErr w:type="gramEnd"/>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55B9B">
        <w:rPr>
          <w:rFonts w:ascii="Times New Roman" w:eastAsia="Times New Roman" w:hAnsi="Times New Roman" w:cs="Times New Roman"/>
        </w:rPr>
        <w:t>$1,424,000.</w:t>
      </w:r>
      <w:proofErr w:type="gramEnd"/>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55B9B">
        <w:rPr>
          <w:rFonts w:ascii="Times New Roman" w:eastAsia="Times New Roman" w:hAnsi="Times New Roman" w:cs="Times New Roman"/>
        </w:rPr>
        <w:t>$1,648,000.</w:t>
      </w:r>
      <w:proofErr w:type="gramEnd"/>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r w:rsidRPr="00455B9B">
        <w:rPr>
          <w:rFonts w:ascii="Times New Roman" w:eastAsia="Times New Roman" w:hAnsi="Times New Roman" w:cs="Times New Roman"/>
        </w:rPr>
        <w:t>$1,712,000</w:t>
      </w:r>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55B9B">
        <w:rPr>
          <w:rFonts w:ascii="Times New Roman" w:eastAsia="Times New Roman" w:hAnsi="Times New Roman" w:cs="Times New Roman"/>
        </w:rPr>
        <w:t>$2,400,000.</w:t>
      </w:r>
      <w:proofErr w:type="gramEnd"/>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r w:rsidRPr="00455B9B">
        <w:rPr>
          <w:rFonts w:ascii="Times New Roman" w:eastAsia="Times New Roman" w:hAnsi="Times New Roman" w:cs="Times New Roman"/>
        </w:rPr>
        <w:br/>
      </w:r>
    </w:p>
    <w:p w:rsidR="00455B9B" w:rsidRDefault="00455B9B">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r w:rsidRPr="00455B9B">
        <w:rPr>
          <w:rFonts w:ascii="Times New Roman" w:eastAsia="Times New Roman" w:hAnsi="Times New Roman" w:cs="Times New Roman"/>
        </w:rPr>
        <w:lastRenderedPageBreak/>
        <w:t>TB MC Qu. 23-106 (Static) JK Company produces two products</w:t>
      </w:r>
      <w:proofErr w:type="gramStart"/>
      <w:r w:rsidRPr="00455B9B">
        <w:rPr>
          <w:rFonts w:ascii="Times New Roman" w:eastAsia="Times New Roman" w:hAnsi="Times New Roman" w:cs="Times New Roman"/>
        </w:rPr>
        <w:t>,...</w:t>
      </w:r>
      <w:proofErr w:type="gramEnd"/>
    </w:p>
    <w:p w:rsidR="00455B9B" w:rsidRPr="00455B9B" w:rsidRDefault="00455B9B" w:rsidP="00455B9B">
      <w:pPr>
        <w:widowControl/>
        <w:autoSpaceDE/>
        <w:autoSpaceDN/>
        <w:adjustRightInd/>
        <w:rPr>
          <w:rFonts w:ascii="Times New Roman" w:eastAsia="Times New Roman" w:hAnsi="Times New Roman" w:cs="Times New Roman"/>
        </w:rPr>
      </w:pPr>
      <w:r w:rsidRPr="00455B9B">
        <w:rPr>
          <w:rFonts w:ascii="Times New Roman" w:eastAsia="Times New Roman" w:hAnsi="Times New Roman" w:cs="Times New Roman"/>
        </w:rPr>
        <w:t>JK Company produces two products, Plush and Supreme. JK Company can sell all of the units it can produce for both products, but it has limited production capacity. Machine hours per unit are 0.25 hours for Plush and 0.50 hours for Supreme, and the company has 2,000 machine hours available. Contribution margin per unit is $214 for Plush and $300 for Supreme. What is the total contribution margin if JK chooses the most profitable sales mix?</w:t>
      </w:r>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55B9B">
        <w:rPr>
          <w:rFonts w:ascii="Times New Roman" w:eastAsia="Times New Roman" w:hAnsi="Times New Roman" w:cs="Times New Roman"/>
        </w:rPr>
        <w:t>$824,000.</w:t>
      </w:r>
      <w:proofErr w:type="gramEnd"/>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55B9B">
        <w:rPr>
          <w:rFonts w:ascii="Times New Roman" w:eastAsia="Times New Roman" w:hAnsi="Times New Roman" w:cs="Times New Roman"/>
        </w:rPr>
        <w:t>$1,424,000.</w:t>
      </w:r>
      <w:proofErr w:type="gramEnd"/>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55B9B">
        <w:rPr>
          <w:rFonts w:ascii="Times New Roman" w:eastAsia="Times New Roman" w:hAnsi="Times New Roman" w:cs="Times New Roman"/>
        </w:rPr>
        <w:t>$1,648,000.</w:t>
      </w:r>
      <w:proofErr w:type="gramEnd"/>
    </w:p>
    <w:p w:rsidR="00455B9B" w:rsidRPr="00455B9B" w:rsidRDefault="00455B9B" w:rsidP="00455B9B">
      <w:pPr>
        <w:widowControl/>
        <w:autoSpaceDE/>
        <w:autoSpaceDN/>
        <w:adjustRightInd/>
        <w:spacing w:before="100" w:beforeAutospacing="1" w:after="100" w:afterAutospacing="1"/>
        <w:rPr>
          <w:rFonts w:ascii="Arial Black" w:eastAsia="Times New Roman" w:hAnsi="Arial Black" w:cs="Times New Roman"/>
        </w:rPr>
      </w:pPr>
      <w:r w:rsidRPr="00455B9B">
        <w:rPr>
          <w:rFonts w:ascii="Arial Black" w:eastAsia="Times New Roman" w:hAnsi="Arial Black" w:cs="Times New Roman"/>
        </w:rPr>
        <w:t>$1,712,000</w:t>
      </w:r>
    </w:p>
    <w:p w:rsidR="00455B9B" w:rsidRPr="00455B9B" w:rsidRDefault="00455B9B" w:rsidP="00455B9B">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55B9B">
        <w:rPr>
          <w:rFonts w:ascii="Times New Roman" w:eastAsia="Times New Roman" w:hAnsi="Times New Roman" w:cs="Times New Roman"/>
        </w:rPr>
        <w:t>$2,400,000.</w:t>
      </w:r>
      <w:proofErr w:type="gramEnd"/>
    </w:p>
    <w:tbl>
      <w:tblPr>
        <w:tblW w:w="7451" w:type="dxa"/>
        <w:tblCellSpacing w:w="0" w:type="dxa"/>
        <w:tblCellMar>
          <w:left w:w="0" w:type="dxa"/>
          <w:right w:w="0" w:type="dxa"/>
        </w:tblCellMar>
        <w:tblLook w:val="04A0"/>
      </w:tblPr>
      <w:tblGrid>
        <w:gridCol w:w="4350"/>
        <w:gridCol w:w="1385"/>
        <w:gridCol w:w="1716"/>
      </w:tblGrid>
      <w:tr w:rsidR="00455B9B" w:rsidRPr="00455B9B" w:rsidTr="00455B9B">
        <w:trPr>
          <w:tblHeader/>
          <w:tblCellSpacing w:w="0" w:type="dxa"/>
        </w:trPr>
        <w:tc>
          <w:tcPr>
            <w:tcW w:w="0" w:type="auto"/>
            <w:shd w:val="clear" w:color="auto" w:fill="D7DCE6"/>
            <w:tcMar>
              <w:top w:w="0" w:type="dxa"/>
              <w:left w:w="161" w:type="dxa"/>
              <w:bottom w:w="0" w:type="dxa"/>
              <w:right w:w="0" w:type="dxa"/>
            </w:tcMar>
            <w:vAlign w:val="center"/>
            <w:hideMark/>
          </w:tcPr>
          <w:p w:rsidR="00455B9B" w:rsidRPr="00455B9B" w:rsidRDefault="00455B9B" w:rsidP="00455B9B">
            <w:pPr>
              <w:widowControl/>
              <w:autoSpaceDE/>
              <w:autoSpaceDN/>
              <w:adjustRightInd/>
              <w:rPr>
                <w:rFonts w:ascii="Arial Black" w:eastAsia="Times New Roman" w:hAnsi="Arial Black" w:cs="Courier New"/>
                <w:b/>
                <w:bCs/>
              </w:rPr>
            </w:pPr>
            <w:r w:rsidRPr="00455B9B">
              <w:rPr>
                <w:rFonts w:ascii="Arial Black" w:eastAsia="Times New Roman" w:hAnsi="Arial Black" w:cs="Courier New"/>
                <w:b/>
                <w:bCs/>
              </w:rPr>
              <w:t> </w:t>
            </w:r>
          </w:p>
        </w:tc>
        <w:tc>
          <w:tcPr>
            <w:tcW w:w="1492" w:type="dxa"/>
            <w:shd w:val="clear" w:color="auto" w:fill="D7DCE6"/>
            <w:vAlign w:val="center"/>
            <w:hideMark/>
          </w:tcPr>
          <w:p w:rsidR="00455B9B" w:rsidRPr="00455B9B" w:rsidRDefault="00455B9B" w:rsidP="00455B9B">
            <w:pPr>
              <w:widowControl/>
              <w:autoSpaceDE/>
              <w:autoSpaceDN/>
              <w:adjustRightInd/>
              <w:jc w:val="center"/>
              <w:rPr>
                <w:rFonts w:ascii="Arial Black" w:eastAsia="Times New Roman" w:hAnsi="Arial Black" w:cs="Courier New"/>
                <w:b/>
                <w:bCs/>
              </w:rPr>
            </w:pPr>
            <w:r w:rsidRPr="00455B9B">
              <w:rPr>
                <w:rFonts w:ascii="Arial Black" w:eastAsia="Times New Roman" w:hAnsi="Arial Black" w:cs="Courier New"/>
                <w:b/>
                <w:bCs/>
              </w:rPr>
              <w:t>Plush</w:t>
            </w:r>
          </w:p>
        </w:tc>
        <w:tc>
          <w:tcPr>
            <w:tcW w:w="1890" w:type="dxa"/>
            <w:shd w:val="clear" w:color="auto" w:fill="D7DCE6"/>
            <w:vAlign w:val="center"/>
            <w:hideMark/>
          </w:tcPr>
          <w:p w:rsidR="00455B9B" w:rsidRPr="00455B9B" w:rsidRDefault="00455B9B" w:rsidP="00455B9B">
            <w:pPr>
              <w:widowControl/>
              <w:autoSpaceDE/>
              <w:autoSpaceDN/>
              <w:adjustRightInd/>
              <w:jc w:val="center"/>
              <w:rPr>
                <w:rFonts w:ascii="Arial Black" w:eastAsia="Times New Roman" w:hAnsi="Arial Black" w:cs="Courier New"/>
                <w:b/>
                <w:bCs/>
              </w:rPr>
            </w:pPr>
            <w:r w:rsidRPr="00455B9B">
              <w:rPr>
                <w:rFonts w:ascii="Arial Black" w:eastAsia="Times New Roman" w:hAnsi="Arial Black" w:cs="Courier New"/>
                <w:b/>
                <w:bCs/>
              </w:rPr>
              <w:t>Supreme</w:t>
            </w:r>
          </w:p>
        </w:tc>
      </w:tr>
      <w:tr w:rsidR="00455B9B" w:rsidRPr="00455B9B" w:rsidTr="00455B9B">
        <w:trPr>
          <w:tblCellSpacing w:w="0" w:type="dxa"/>
        </w:trPr>
        <w:tc>
          <w:tcPr>
            <w:tcW w:w="4069" w:type="dxa"/>
            <w:tcMar>
              <w:top w:w="0" w:type="dxa"/>
              <w:left w:w="161" w:type="dxa"/>
              <w:bottom w:w="0" w:type="dxa"/>
              <w:right w:w="0" w:type="dxa"/>
            </w:tcMar>
            <w:vAlign w:val="center"/>
            <w:hideMark/>
          </w:tcPr>
          <w:p w:rsidR="00455B9B" w:rsidRPr="00455B9B" w:rsidRDefault="00455B9B" w:rsidP="00455B9B">
            <w:pPr>
              <w:widowControl/>
              <w:autoSpaceDE/>
              <w:autoSpaceDN/>
              <w:adjustRightInd/>
              <w:rPr>
                <w:rFonts w:ascii="Arial Black" w:eastAsia="Times New Roman" w:hAnsi="Arial Black" w:cs="Courier New"/>
                <w:b/>
                <w:bCs/>
              </w:rPr>
            </w:pPr>
            <w:r w:rsidRPr="00455B9B">
              <w:rPr>
                <w:rFonts w:ascii="Arial Black" w:eastAsia="Times New Roman" w:hAnsi="Arial Black" w:cs="Courier New"/>
                <w:b/>
                <w:bCs/>
              </w:rPr>
              <w:t>Contribution margin per unit</w:t>
            </w:r>
          </w:p>
        </w:tc>
        <w:tc>
          <w:tcPr>
            <w:tcW w:w="1492" w:type="dxa"/>
            <w:tcMar>
              <w:top w:w="0" w:type="dxa"/>
              <w:left w:w="0" w:type="dxa"/>
              <w:bottom w:w="0" w:type="dxa"/>
              <w:right w:w="161" w:type="dxa"/>
            </w:tcMar>
            <w:vAlign w:val="center"/>
            <w:hideMark/>
          </w:tcPr>
          <w:p w:rsidR="00455B9B" w:rsidRPr="00455B9B" w:rsidRDefault="00455B9B" w:rsidP="00455B9B">
            <w:pPr>
              <w:widowControl/>
              <w:autoSpaceDE/>
              <w:autoSpaceDN/>
              <w:adjustRightInd/>
              <w:jc w:val="right"/>
              <w:rPr>
                <w:rFonts w:ascii="Arial Black" w:eastAsia="Times New Roman" w:hAnsi="Arial Black" w:cs="Courier New"/>
              </w:rPr>
            </w:pPr>
            <w:r w:rsidRPr="00455B9B">
              <w:rPr>
                <w:rFonts w:ascii="Arial Black" w:eastAsia="Times New Roman" w:hAnsi="Arial Black" w:cs="Courier New"/>
              </w:rPr>
              <w:t>$ 214.00</w:t>
            </w:r>
          </w:p>
        </w:tc>
        <w:tc>
          <w:tcPr>
            <w:tcW w:w="1890" w:type="dxa"/>
            <w:tcMar>
              <w:top w:w="0" w:type="dxa"/>
              <w:left w:w="0" w:type="dxa"/>
              <w:bottom w:w="0" w:type="dxa"/>
              <w:right w:w="161" w:type="dxa"/>
            </w:tcMar>
            <w:vAlign w:val="center"/>
            <w:hideMark/>
          </w:tcPr>
          <w:p w:rsidR="00455B9B" w:rsidRPr="00455B9B" w:rsidRDefault="00455B9B" w:rsidP="00455B9B">
            <w:pPr>
              <w:widowControl/>
              <w:autoSpaceDE/>
              <w:autoSpaceDN/>
              <w:adjustRightInd/>
              <w:jc w:val="right"/>
              <w:rPr>
                <w:rFonts w:ascii="Arial Black" w:eastAsia="Times New Roman" w:hAnsi="Arial Black" w:cs="Courier New"/>
              </w:rPr>
            </w:pPr>
            <w:r w:rsidRPr="00455B9B">
              <w:rPr>
                <w:rFonts w:ascii="Arial Black" w:eastAsia="Times New Roman" w:hAnsi="Arial Black" w:cs="Courier New"/>
              </w:rPr>
              <w:t>$ 300.00</w:t>
            </w:r>
          </w:p>
        </w:tc>
      </w:tr>
      <w:tr w:rsidR="00455B9B" w:rsidRPr="00455B9B" w:rsidTr="00455B9B">
        <w:trPr>
          <w:tblCellSpacing w:w="0" w:type="dxa"/>
        </w:trPr>
        <w:tc>
          <w:tcPr>
            <w:tcW w:w="0" w:type="auto"/>
            <w:shd w:val="clear" w:color="auto" w:fill="F7F7F7"/>
            <w:tcMar>
              <w:top w:w="0" w:type="dxa"/>
              <w:left w:w="161" w:type="dxa"/>
              <w:bottom w:w="0" w:type="dxa"/>
              <w:right w:w="0" w:type="dxa"/>
            </w:tcMar>
            <w:vAlign w:val="center"/>
            <w:hideMark/>
          </w:tcPr>
          <w:p w:rsidR="00455B9B" w:rsidRPr="00455B9B" w:rsidRDefault="00455B9B" w:rsidP="00455B9B">
            <w:pPr>
              <w:widowControl/>
              <w:autoSpaceDE/>
              <w:autoSpaceDN/>
              <w:adjustRightInd/>
              <w:rPr>
                <w:rFonts w:ascii="Arial Black" w:eastAsia="Times New Roman" w:hAnsi="Arial Black" w:cs="Courier New"/>
                <w:b/>
                <w:bCs/>
              </w:rPr>
            </w:pPr>
            <w:r w:rsidRPr="00455B9B">
              <w:rPr>
                <w:rFonts w:ascii="Arial Black" w:eastAsia="Times New Roman" w:hAnsi="Arial Black" w:cs="Courier New"/>
                <w:b/>
                <w:bCs/>
              </w:rPr>
              <w:t>Machine hours per unit</w:t>
            </w:r>
          </w:p>
        </w:tc>
        <w:tc>
          <w:tcPr>
            <w:tcW w:w="1492" w:type="dxa"/>
            <w:tcBorders>
              <w:bottom w:val="single" w:sz="4" w:space="0" w:color="000000"/>
            </w:tcBorders>
            <w:shd w:val="clear" w:color="auto" w:fill="F7F7F7"/>
            <w:tcMar>
              <w:top w:w="0" w:type="dxa"/>
              <w:left w:w="0" w:type="dxa"/>
              <w:bottom w:w="0" w:type="dxa"/>
              <w:right w:w="161" w:type="dxa"/>
            </w:tcMar>
            <w:vAlign w:val="center"/>
            <w:hideMark/>
          </w:tcPr>
          <w:p w:rsidR="00455B9B" w:rsidRPr="00455B9B" w:rsidRDefault="00455B9B" w:rsidP="00455B9B">
            <w:pPr>
              <w:widowControl/>
              <w:autoSpaceDE/>
              <w:autoSpaceDN/>
              <w:adjustRightInd/>
              <w:jc w:val="right"/>
              <w:rPr>
                <w:rFonts w:ascii="Arial Black" w:eastAsia="Times New Roman" w:hAnsi="Arial Black" w:cs="Courier New"/>
              </w:rPr>
            </w:pPr>
            <w:r w:rsidRPr="00455B9B">
              <w:rPr>
                <w:rFonts w:ascii="Arial Black" w:eastAsia="Times New Roman" w:hAnsi="Arial Black" w:cs="Courier New"/>
              </w:rPr>
              <w:t>0.25</w:t>
            </w:r>
          </w:p>
        </w:tc>
        <w:tc>
          <w:tcPr>
            <w:tcW w:w="1890" w:type="dxa"/>
            <w:tcBorders>
              <w:bottom w:val="single" w:sz="4" w:space="0" w:color="000000"/>
            </w:tcBorders>
            <w:shd w:val="clear" w:color="auto" w:fill="F7F7F7"/>
            <w:tcMar>
              <w:top w:w="0" w:type="dxa"/>
              <w:left w:w="0" w:type="dxa"/>
              <w:bottom w:w="0" w:type="dxa"/>
              <w:right w:w="161" w:type="dxa"/>
            </w:tcMar>
            <w:vAlign w:val="center"/>
            <w:hideMark/>
          </w:tcPr>
          <w:p w:rsidR="00455B9B" w:rsidRPr="00455B9B" w:rsidRDefault="00455B9B" w:rsidP="00455B9B">
            <w:pPr>
              <w:widowControl/>
              <w:autoSpaceDE/>
              <w:autoSpaceDN/>
              <w:adjustRightInd/>
              <w:jc w:val="right"/>
              <w:rPr>
                <w:rFonts w:ascii="Arial Black" w:eastAsia="Times New Roman" w:hAnsi="Arial Black" w:cs="Courier New"/>
              </w:rPr>
            </w:pPr>
            <w:r w:rsidRPr="00455B9B">
              <w:rPr>
                <w:rFonts w:ascii="Arial Black" w:eastAsia="Times New Roman" w:hAnsi="Arial Black" w:cs="Courier New"/>
              </w:rPr>
              <w:t>0.50</w:t>
            </w:r>
          </w:p>
        </w:tc>
      </w:tr>
      <w:tr w:rsidR="00455B9B" w:rsidRPr="00455B9B" w:rsidTr="00455B9B">
        <w:trPr>
          <w:tblCellSpacing w:w="0" w:type="dxa"/>
        </w:trPr>
        <w:tc>
          <w:tcPr>
            <w:tcW w:w="0" w:type="auto"/>
            <w:tcMar>
              <w:top w:w="0" w:type="dxa"/>
              <w:left w:w="161" w:type="dxa"/>
              <w:bottom w:w="0" w:type="dxa"/>
              <w:right w:w="0" w:type="dxa"/>
            </w:tcMar>
            <w:vAlign w:val="center"/>
            <w:hideMark/>
          </w:tcPr>
          <w:p w:rsidR="00455B9B" w:rsidRPr="00455B9B" w:rsidRDefault="00455B9B" w:rsidP="00455B9B">
            <w:pPr>
              <w:widowControl/>
              <w:autoSpaceDE/>
              <w:autoSpaceDN/>
              <w:adjustRightInd/>
              <w:rPr>
                <w:rFonts w:ascii="Arial Black" w:eastAsia="Times New Roman" w:hAnsi="Arial Black" w:cs="Courier New"/>
                <w:b/>
                <w:bCs/>
              </w:rPr>
            </w:pPr>
            <w:r w:rsidRPr="00455B9B">
              <w:rPr>
                <w:rFonts w:ascii="Arial Black" w:eastAsia="Times New Roman" w:hAnsi="Arial Black" w:cs="Courier New"/>
                <w:b/>
                <w:bCs/>
              </w:rPr>
              <w:t>Contribution margin per machine hour</w:t>
            </w:r>
          </w:p>
        </w:tc>
        <w:tc>
          <w:tcPr>
            <w:tcW w:w="1492" w:type="dxa"/>
            <w:tcBorders>
              <w:top w:val="nil"/>
              <w:left w:val="nil"/>
              <w:bottom w:val="double" w:sz="6" w:space="0" w:color="000000"/>
              <w:right w:val="nil"/>
            </w:tcBorders>
            <w:tcMar>
              <w:top w:w="32" w:type="dxa"/>
              <w:left w:w="0" w:type="dxa"/>
              <w:bottom w:w="32" w:type="dxa"/>
              <w:right w:w="161" w:type="dxa"/>
            </w:tcMar>
            <w:vAlign w:val="center"/>
            <w:hideMark/>
          </w:tcPr>
          <w:p w:rsidR="00455B9B" w:rsidRPr="00455B9B" w:rsidRDefault="00455B9B" w:rsidP="00455B9B">
            <w:pPr>
              <w:widowControl/>
              <w:autoSpaceDE/>
              <w:autoSpaceDN/>
              <w:adjustRightInd/>
              <w:jc w:val="right"/>
              <w:rPr>
                <w:rFonts w:ascii="Arial Black" w:eastAsia="Times New Roman" w:hAnsi="Arial Black" w:cs="Courier New"/>
              </w:rPr>
            </w:pPr>
            <w:r w:rsidRPr="00455B9B">
              <w:rPr>
                <w:rFonts w:ascii="Arial Black" w:eastAsia="Times New Roman" w:hAnsi="Arial Black" w:cs="Courier New"/>
              </w:rPr>
              <w:t>$ 856.00</w:t>
            </w:r>
          </w:p>
        </w:tc>
        <w:tc>
          <w:tcPr>
            <w:tcW w:w="1890" w:type="dxa"/>
            <w:tcBorders>
              <w:top w:val="nil"/>
              <w:left w:val="nil"/>
              <w:bottom w:val="double" w:sz="6" w:space="0" w:color="000000"/>
              <w:right w:val="nil"/>
            </w:tcBorders>
            <w:tcMar>
              <w:top w:w="32" w:type="dxa"/>
              <w:left w:w="0" w:type="dxa"/>
              <w:bottom w:w="32" w:type="dxa"/>
              <w:right w:w="161" w:type="dxa"/>
            </w:tcMar>
            <w:vAlign w:val="center"/>
            <w:hideMark/>
          </w:tcPr>
          <w:p w:rsidR="00455B9B" w:rsidRPr="00455B9B" w:rsidRDefault="00455B9B" w:rsidP="00455B9B">
            <w:pPr>
              <w:widowControl/>
              <w:autoSpaceDE/>
              <w:autoSpaceDN/>
              <w:adjustRightInd/>
              <w:jc w:val="right"/>
              <w:rPr>
                <w:rFonts w:ascii="Arial Black" w:eastAsia="Times New Roman" w:hAnsi="Arial Black" w:cs="Courier New"/>
              </w:rPr>
            </w:pPr>
            <w:r w:rsidRPr="00455B9B">
              <w:rPr>
                <w:rFonts w:ascii="Arial Black" w:eastAsia="Times New Roman" w:hAnsi="Arial Black" w:cs="Courier New"/>
              </w:rPr>
              <w:t>$ 600.00</w:t>
            </w:r>
          </w:p>
        </w:tc>
      </w:tr>
    </w:tbl>
    <w:p w:rsidR="00455B9B" w:rsidRPr="00455B9B" w:rsidRDefault="00455B9B" w:rsidP="00455B9B">
      <w:pPr>
        <w:widowControl/>
        <w:autoSpaceDE/>
        <w:autoSpaceDN/>
        <w:adjustRightInd/>
        <w:spacing w:before="100" w:beforeAutospacing="1" w:after="100" w:afterAutospacing="1"/>
        <w:rPr>
          <w:rFonts w:ascii="Arial Black" w:eastAsia="Times New Roman" w:hAnsi="Arial Black" w:cs="Times New Roman"/>
        </w:rPr>
      </w:pPr>
      <w:r w:rsidRPr="00455B9B">
        <w:rPr>
          <w:rFonts w:ascii="Times New Roman" w:eastAsia="Times New Roman" w:hAnsi="Times New Roman" w:cs="Times New Roman"/>
        </w:rPr>
        <w:br/>
      </w:r>
      <w:r w:rsidRPr="00455B9B">
        <w:rPr>
          <w:rFonts w:ascii="Arial Black" w:eastAsia="Times New Roman" w:hAnsi="Arial Black" w:cs="Times New Roman"/>
        </w:rPr>
        <w:t>Because Plush yields the higher contribution margin per hour, all production should be devoted to producing Plush.</w:t>
      </w:r>
      <w:r w:rsidRPr="00455B9B">
        <w:rPr>
          <w:rFonts w:ascii="Arial Black" w:eastAsia="Times New Roman" w:hAnsi="Arial Black" w:cs="Times New Roman"/>
        </w:rPr>
        <w:br/>
      </w:r>
      <w:r w:rsidRPr="00455B9B">
        <w:rPr>
          <w:rFonts w:ascii="Arial Black" w:eastAsia="Times New Roman" w:hAnsi="Arial Black" w:cs="Times New Roman"/>
        </w:rPr>
        <w:br/>
        <w:t>Total contribution margin: 2,000 hours × 4 units per hour = 8,000 units × $214 CM per unit = $1,712,000.</w:t>
      </w:r>
    </w:p>
    <w:p w:rsidR="00CE3079" w:rsidRDefault="00CE307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lastRenderedPageBreak/>
        <w:t>TB MC Qu. 23-104 (</w:t>
      </w:r>
      <w:proofErr w:type="spellStart"/>
      <w:r w:rsidRPr="00CE3079">
        <w:rPr>
          <w:rFonts w:ascii="Times New Roman" w:eastAsia="Times New Roman" w:hAnsi="Times New Roman" w:cs="Times New Roman"/>
        </w:rPr>
        <w:t>Algo</w:t>
      </w:r>
      <w:proofErr w:type="spellEnd"/>
      <w:r w:rsidRPr="00CE3079">
        <w:rPr>
          <w:rFonts w:ascii="Times New Roman" w:eastAsia="Times New Roman" w:hAnsi="Times New Roman" w:cs="Times New Roman"/>
        </w:rPr>
        <w:t>) Rosie’s Company has three products</w:t>
      </w:r>
      <w:proofErr w:type="gramStart"/>
      <w:r w:rsidRPr="00CE3079">
        <w:rPr>
          <w:rFonts w:ascii="Times New Roman" w:eastAsia="Times New Roman" w:hAnsi="Times New Roman" w:cs="Times New Roman"/>
        </w:rPr>
        <w:t>,...</w:t>
      </w:r>
      <w:proofErr w:type="gramEnd"/>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Rosie’s Company has three products, P1, P2, and P3. The maximum Rosie’s can sell is 66,800 units of P1, 25,800 units of P2, and 13,800 units of P3. Rosie’s has limited production capacity of 180,000 machine hours. Machine hours per unit are as follows: P1, 1 hour; P2, 2 hours; P3, 4 hours. Contribution margin per unit is $5 for P1, $15 for P2, and $25 for P3. What is the most profitable sales mix for Rosie’s Company?</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73,200 P1, 25,800 P2, 13,800 P3.</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12,420 P1, 25,800 P2, 73,200 P3.</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73,200 P1, 83,000 P2, 73,200 P3.</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18,060 P1, 83,000 P2, 73,200 P3.</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12,420 P1, 26,800 P2, 12,420 P3.</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  </w:t>
      </w:r>
      <w:r w:rsidRPr="00CE3079">
        <w:rPr>
          <w:rFonts w:ascii="Times New Roman" w:eastAsia="Times New Roman" w:hAnsi="Times New Roman" w:cs="Times New Roman"/>
        </w:rPr>
        <w:br/>
      </w:r>
    </w:p>
    <w:p w:rsidR="00CE3079" w:rsidRDefault="00CE307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lastRenderedPageBreak/>
        <w:t>TB MC Qu. 23-104 (</w:t>
      </w:r>
      <w:proofErr w:type="spellStart"/>
      <w:r w:rsidRPr="00CE3079">
        <w:rPr>
          <w:rFonts w:ascii="Times New Roman" w:eastAsia="Times New Roman" w:hAnsi="Times New Roman" w:cs="Times New Roman"/>
        </w:rPr>
        <w:t>Algo</w:t>
      </w:r>
      <w:proofErr w:type="spellEnd"/>
      <w:r w:rsidRPr="00CE3079">
        <w:rPr>
          <w:rFonts w:ascii="Times New Roman" w:eastAsia="Times New Roman" w:hAnsi="Times New Roman" w:cs="Times New Roman"/>
        </w:rPr>
        <w:t>) Rosie’s Company has three products</w:t>
      </w:r>
      <w:proofErr w:type="gramStart"/>
      <w:r w:rsidRPr="00CE3079">
        <w:rPr>
          <w:rFonts w:ascii="Times New Roman" w:eastAsia="Times New Roman" w:hAnsi="Times New Roman" w:cs="Times New Roman"/>
        </w:rPr>
        <w:t>,...</w:t>
      </w:r>
      <w:proofErr w:type="gramEnd"/>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 xml:space="preserve">Rosie’s Company has three products, P1, P2, and P3. The </w:t>
      </w:r>
      <w:r w:rsidRPr="00CE3079">
        <w:rPr>
          <w:rFonts w:ascii="Times New Roman" w:eastAsia="Times New Roman" w:hAnsi="Times New Roman" w:cs="Times New Roman"/>
          <w:b/>
        </w:rPr>
        <w:t>max</w:t>
      </w:r>
      <w:r w:rsidRPr="00CE3079">
        <w:rPr>
          <w:rFonts w:ascii="Times New Roman" w:eastAsia="Times New Roman" w:hAnsi="Times New Roman" w:cs="Times New Roman"/>
        </w:rPr>
        <w:t xml:space="preserve">imum Rosie’s can sell is </w:t>
      </w:r>
      <w:r w:rsidRPr="00CE3079">
        <w:rPr>
          <w:rFonts w:ascii="Times New Roman" w:eastAsia="Times New Roman" w:hAnsi="Times New Roman" w:cs="Times New Roman"/>
          <w:b/>
        </w:rPr>
        <w:t>66,800 units of P1, 25,800 units of P2, and 13,800 units of P3</w:t>
      </w:r>
      <w:r w:rsidRPr="00CE3079">
        <w:rPr>
          <w:rFonts w:ascii="Times New Roman" w:eastAsia="Times New Roman" w:hAnsi="Times New Roman" w:cs="Times New Roman"/>
        </w:rPr>
        <w:t xml:space="preserve">. Rosie’s has limited production capacity of </w:t>
      </w:r>
      <w:r w:rsidRPr="00CE3079">
        <w:rPr>
          <w:rFonts w:ascii="Times New Roman" w:eastAsia="Times New Roman" w:hAnsi="Times New Roman" w:cs="Times New Roman"/>
          <w:b/>
        </w:rPr>
        <w:t>180,000 machine hours</w:t>
      </w:r>
      <w:r w:rsidRPr="00CE3079">
        <w:rPr>
          <w:rFonts w:ascii="Times New Roman" w:eastAsia="Times New Roman" w:hAnsi="Times New Roman" w:cs="Times New Roman"/>
        </w:rPr>
        <w:t>. Machine hours per unit are as follows: P1, 1 hour; P2, 2 hours; P3, 4 hours. Contribution margin per unit is $5 for P1, $15 for P2, and $25 for P3. What is the most profitable sales mix for Rosie’s Company?</w:t>
      </w:r>
    </w:p>
    <w:p w:rsidR="00CE3079" w:rsidRPr="00CE3079" w:rsidRDefault="00CE3079" w:rsidP="00CE3079">
      <w:pPr>
        <w:widowControl/>
        <w:autoSpaceDE/>
        <w:autoSpaceDN/>
        <w:adjustRightInd/>
        <w:spacing w:before="100" w:beforeAutospacing="1" w:after="100" w:afterAutospacing="1"/>
        <w:rPr>
          <w:rFonts w:ascii="Arial Black" w:eastAsia="Times New Roman" w:hAnsi="Arial Black" w:cs="Times New Roman"/>
        </w:rPr>
      </w:pPr>
      <w:r w:rsidRPr="00CE3079">
        <w:rPr>
          <w:rFonts w:ascii="Arial Black" w:eastAsia="Times New Roman" w:hAnsi="Arial Black" w:cs="Times New Roman"/>
        </w:rPr>
        <w:t>73,200 P1,</w:t>
      </w:r>
      <w:r>
        <w:rPr>
          <w:rFonts w:ascii="Arial Black" w:eastAsia="Times New Roman" w:hAnsi="Arial Black" w:cs="Times New Roman"/>
        </w:rPr>
        <w:t xml:space="preserve">     </w:t>
      </w:r>
      <w:r w:rsidRPr="00CE3079">
        <w:rPr>
          <w:rFonts w:ascii="Arial Black" w:eastAsia="Times New Roman" w:hAnsi="Arial Black" w:cs="Times New Roman"/>
        </w:rPr>
        <w:t xml:space="preserve"> 25,800 P2, </w:t>
      </w:r>
      <w:r>
        <w:rPr>
          <w:rFonts w:ascii="Arial Black" w:eastAsia="Times New Roman" w:hAnsi="Arial Black" w:cs="Times New Roman"/>
        </w:rPr>
        <w:t xml:space="preserve">    </w:t>
      </w:r>
      <w:r w:rsidRPr="00CE3079">
        <w:rPr>
          <w:rFonts w:ascii="Arial Black" w:eastAsia="Times New Roman" w:hAnsi="Arial Black" w:cs="Times New Roman"/>
        </w:rPr>
        <w:t>13,800 P3.</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12,420 P1, 25,800 P2, 73,200 P3.</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73,200 P1, 83,000 P2, 73,200 P3.</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18,060 P1, 83,000 P2, 73,200 P3.</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12,420 P1, 26,800 P2, 12,420 P3.</w:t>
      </w:r>
    </w:p>
    <w:tbl>
      <w:tblPr>
        <w:tblW w:w="9270" w:type="dxa"/>
        <w:tblCellSpacing w:w="0" w:type="dxa"/>
        <w:tblCellMar>
          <w:left w:w="0" w:type="dxa"/>
          <w:right w:w="0" w:type="dxa"/>
        </w:tblCellMar>
        <w:tblLook w:val="04A0"/>
      </w:tblPr>
      <w:tblGrid>
        <w:gridCol w:w="5245"/>
        <w:gridCol w:w="1206"/>
        <w:gridCol w:w="1294"/>
        <w:gridCol w:w="1525"/>
      </w:tblGrid>
      <w:tr w:rsidR="00CE3079" w:rsidRPr="00CE3079" w:rsidTr="00CE3079">
        <w:trPr>
          <w:tblHeader/>
          <w:tblCellSpacing w:w="0" w:type="dxa"/>
        </w:trPr>
        <w:tc>
          <w:tcPr>
            <w:tcW w:w="0" w:type="auto"/>
            <w:shd w:val="clear" w:color="auto" w:fill="D7DCE6"/>
            <w:vAlign w:val="bottom"/>
            <w:hideMark/>
          </w:tcPr>
          <w:p w:rsidR="00CE3079" w:rsidRPr="00CE3079" w:rsidRDefault="00CE3079" w:rsidP="00CE3079">
            <w:pPr>
              <w:widowControl/>
              <w:autoSpaceDE/>
              <w:autoSpaceDN/>
              <w:adjustRightInd/>
              <w:jc w:val="center"/>
              <w:rPr>
                <w:rFonts w:ascii="Arial Black" w:eastAsia="Times New Roman" w:hAnsi="Arial Black" w:cs="Courier New"/>
                <w:b/>
                <w:bCs/>
              </w:rPr>
            </w:pPr>
            <w:r w:rsidRPr="00CE3079">
              <w:rPr>
                <w:rFonts w:ascii="Arial Black" w:eastAsia="Times New Roman" w:hAnsi="Arial Black" w:cs="Courier New"/>
                <w:b/>
                <w:bCs/>
              </w:rPr>
              <w:t> </w:t>
            </w:r>
          </w:p>
        </w:tc>
        <w:tc>
          <w:tcPr>
            <w:tcW w:w="1234" w:type="dxa"/>
            <w:shd w:val="clear" w:color="auto" w:fill="D7DCE6"/>
            <w:vAlign w:val="bottom"/>
            <w:hideMark/>
          </w:tcPr>
          <w:p w:rsidR="00CE3079" w:rsidRPr="00CE3079" w:rsidRDefault="00CE3079" w:rsidP="00CE3079">
            <w:pPr>
              <w:widowControl/>
              <w:autoSpaceDE/>
              <w:autoSpaceDN/>
              <w:adjustRightInd/>
              <w:jc w:val="center"/>
              <w:rPr>
                <w:rFonts w:ascii="Arial Black" w:eastAsia="Times New Roman" w:hAnsi="Arial Black" w:cs="Courier New"/>
                <w:b/>
                <w:bCs/>
              </w:rPr>
            </w:pPr>
            <w:r w:rsidRPr="00CE3079">
              <w:rPr>
                <w:rFonts w:ascii="Arial Black" w:eastAsia="Times New Roman" w:hAnsi="Arial Black" w:cs="Courier New"/>
                <w:b/>
                <w:bCs/>
              </w:rPr>
              <w:t>P1</w:t>
            </w:r>
          </w:p>
        </w:tc>
        <w:tc>
          <w:tcPr>
            <w:tcW w:w="1318" w:type="dxa"/>
            <w:shd w:val="clear" w:color="auto" w:fill="D7DCE6"/>
            <w:vAlign w:val="bottom"/>
            <w:hideMark/>
          </w:tcPr>
          <w:p w:rsidR="00CE3079" w:rsidRPr="00CE3079" w:rsidRDefault="00CE3079" w:rsidP="00CE3079">
            <w:pPr>
              <w:widowControl/>
              <w:autoSpaceDE/>
              <w:autoSpaceDN/>
              <w:adjustRightInd/>
              <w:jc w:val="center"/>
              <w:rPr>
                <w:rFonts w:ascii="Arial Black" w:eastAsia="Times New Roman" w:hAnsi="Arial Black" w:cs="Courier New"/>
                <w:b/>
                <w:bCs/>
              </w:rPr>
            </w:pPr>
            <w:r w:rsidRPr="00CE3079">
              <w:rPr>
                <w:rFonts w:ascii="Arial Black" w:eastAsia="Times New Roman" w:hAnsi="Arial Black" w:cs="Courier New"/>
                <w:b/>
                <w:bCs/>
              </w:rPr>
              <w:t>P2</w:t>
            </w:r>
          </w:p>
        </w:tc>
        <w:tc>
          <w:tcPr>
            <w:tcW w:w="1562" w:type="dxa"/>
            <w:shd w:val="clear" w:color="auto" w:fill="D7DCE6"/>
            <w:vAlign w:val="bottom"/>
            <w:hideMark/>
          </w:tcPr>
          <w:p w:rsidR="00CE3079" w:rsidRPr="00CE3079" w:rsidRDefault="00CE3079" w:rsidP="00CE3079">
            <w:pPr>
              <w:widowControl/>
              <w:autoSpaceDE/>
              <w:autoSpaceDN/>
              <w:adjustRightInd/>
              <w:jc w:val="center"/>
              <w:rPr>
                <w:rFonts w:ascii="Arial Black" w:eastAsia="Times New Roman" w:hAnsi="Arial Black" w:cs="Courier New"/>
                <w:b/>
                <w:bCs/>
              </w:rPr>
            </w:pPr>
            <w:r w:rsidRPr="00CE3079">
              <w:rPr>
                <w:rFonts w:ascii="Arial Black" w:eastAsia="Times New Roman" w:hAnsi="Arial Black" w:cs="Courier New"/>
                <w:b/>
                <w:bCs/>
              </w:rPr>
              <w:t>P3</w:t>
            </w:r>
          </w:p>
        </w:tc>
      </w:tr>
      <w:tr w:rsidR="00CE3079" w:rsidRPr="00CE3079" w:rsidTr="00CE3079">
        <w:trPr>
          <w:tblCellSpacing w:w="0" w:type="dxa"/>
        </w:trPr>
        <w:tc>
          <w:tcPr>
            <w:tcW w:w="5156" w:type="dxa"/>
            <w:tcMar>
              <w:top w:w="0" w:type="dxa"/>
              <w:left w:w="161" w:type="dxa"/>
              <w:bottom w:w="0" w:type="dxa"/>
              <w:right w:w="0" w:type="dxa"/>
            </w:tcMar>
            <w:vAlign w:val="center"/>
            <w:hideMark/>
          </w:tcPr>
          <w:p w:rsidR="00CE3079" w:rsidRPr="00CE3079" w:rsidRDefault="00CE3079" w:rsidP="00CE3079">
            <w:pPr>
              <w:widowControl/>
              <w:autoSpaceDE/>
              <w:autoSpaceDN/>
              <w:adjustRightInd/>
              <w:rPr>
                <w:rFonts w:ascii="Arial Black" w:eastAsia="Times New Roman" w:hAnsi="Arial Black" w:cs="Courier New"/>
                <w:b/>
                <w:bCs/>
              </w:rPr>
            </w:pPr>
            <w:r w:rsidRPr="00CE3079">
              <w:rPr>
                <w:rFonts w:ascii="Arial Black" w:eastAsia="Times New Roman" w:hAnsi="Arial Black" w:cs="Courier New"/>
                <w:b/>
                <w:bCs/>
              </w:rPr>
              <w:t>Contribution margin per unit</w:t>
            </w:r>
          </w:p>
        </w:tc>
        <w:tc>
          <w:tcPr>
            <w:tcW w:w="1234" w:type="dxa"/>
            <w:tcMar>
              <w:top w:w="0" w:type="dxa"/>
              <w:left w:w="0" w:type="dxa"/>
              <w:bottom w:w="0" w:type="dxa"/>
              <w:right w:w="161" w:type="dxa"/>
            </w:tcMar>
            <w:vAlign w:val="center"/>
            <w:hideMark/>
          </w:tcPr>
          <w:p w:rsidR="00CE3079" w:rsidRPr="00CE3079" w:rsidRDefault="00CE3079" w:rsidP="00CE3079">
            <w:pPr>
              <w:widowControl/>
              <w:autoSpaceDE/>
              <w:autoSpaceDN/>
              <w:adjustRightInd/>
              <w:jc w:val="right"/>
              <w:rPr>
                <w:rFonts w:ascii="Arial Black" w:eastAsia="Times New Roman" w:hAnsi="Arial Black" w:cs="Courier New"/>
              </w:rPr>
            </w:pPr>
            <w:r w:rsidRPr="00CE3079">
              <w:rPr>
                <w:rFonts w:ascii="Arial Black" w:eastAsia="Times New Roman" w:hAnsi="Arial Black" w:cs="Courier New"/>
              </w:rPr>
              <w:t>$ 5.00</w:t>
            </w:r>
          </w:p>
        </w:tc>
        <w:tc>
          <w:tcPr>
            <w:tcW w:w="1318" w:type="dxa"/>
            <w:tcMar>
              <w:top w:w="0" w:type="dxa"/>
              <w:left w:w="0" w:type="dxa"/>
              <w:bottom w:w="0" w:type="dxa"/>
              <w:right w:w="161" w:type="dxa"/>
            </w:tcMar>
            <w:vAlign w:val="center"/>
            <w:hideMark/>
          </w:tcPr>
          <w:p w:rsidR="00CE3079" w:rsidRPr="00CE3079" w:rsidRDefault="00CE3079" w:rsidP="00CE3079">
            <w:pPr>
              <w:widowControl/>
              <w:autoSpaceDE/>
              <w:autoSpaceDN/>
              <w:adjustRightInd/>
              <w:jc w:val="right"/>
              <w:rPr>
                <w:rFonts w:ascii="Arial Black" w:eastAsia="Times New Roman" w:hAnsi="Arial Black" w:cs="Courier New"/>
              </w:rPr>
            </w:pPr>
            <w:r w:rsidRPr="00CE3079">
              <w:rPr>
                <w:rFonts w:ascii="Arial Black" w:eastAsia="Times New Roman" w:hAnsi="Arial Black" w:cs="Courier New"/>
              </w:rPr>
              <w:t>$ 15.00</w:t>
            </w:r>
          </w:p>
        </w:tc>
        <w:tc>
          <w:tcPr>
            <w:tcW w:w="1562" w:type="dxa"/>
            <w:tcMar>
              <w:top w:w="0" w:type="dxa"/>
              <w:left w:w="0" w:type="dxa"/>
              <w:bottom w:w="0" w:type="dxa"/>
              <w:right w:w="161" w:type="dxa"/>
            </w:tcMar>
            <w:vAlign w:val="center"/>
            <w:hideMark/>
          </w:tcPr>
          <w:p w:rsidR="00CE3079" w:rsidRPr="00CE3079" w:rsidRDefault="00CE3079" w:rsidP="00CE3079">
            <w:pPr>
              <w:widowControl/>
              <w:autoSpaceDE/>
              <w:autoSpaceDN/>
              <w:adjustRightInd/>
              <w:jc w:val="right"/>
              <w:rPr>
                <w:rFonts w:ascii="Arial Black" w:eastAsia="Times New Roman" w:hAnsi="Arial Black" w:cs="Courier New"/>
              </w:rPr>
            </w:pPr>
            <w:r w:rsidRPr="00CE3079">
              <w:rPr>
                <w:rFonts w:ascii="Arial Black" w:eastAsia="Times New Roman" w:hAnsi="Arial Black" w:cs="Courier New"/>
              </w:rPr>
              <w:t>$ 25.00</w:t>
            </w:r>
          </w:p>
        </w:tc>
      </w:tr>
      <w:tr w:rsidR="00CE3079" w:rsidRPr="00CE3079" w:rsidTr="00CE3079">
        <w:trPr>
          <w:tblCellSpacing w:w="0" w:type="dxa"/>
        </w:trPr>
        <w:tc>
          <w:tcPr>
            <w:tcW w:w="0" w:type="auto"/>
            <w:shd w:val="clear" w:color="auto" w:fill="F7F7F7"/>
            <w:tcMar>
              <w:top w:w="0" w:type="dxa"/>
              <w:left w:w="161" w:type="dxa"/>
              <w:bottom w:w="0" w:type="dxa"/>
              <w:right w:w="0" w:type="dxa"/>
            </w:tcMar>
            <w:vAlign w:val="center"/>
            <w:hideMark/>
          </w:tcPr>
          <w:p w:rsidR="00CE3079" w:rsidRPr="00CE3079" w:rsidRDefault="00CE3079" w:rsidP="00CE3079">
            <w:pPr>
              <w:widowControl/>
              <w:autoSpaceDE/>
              <w:autoSpaceDN/>
              <w:adjustRightInd/>
              <w:rPr>
                <w:rFonts w:ascii="Arial Black" w:eastAsia="Times New Roman" w:hAnsi="Arial Black" w:cs="Courier New"/>
                <w:b/>
                <w:bCs/>
              </w:rPr>
            </w:pPr>
            <w:r w:rsidRPr="00CE3079">
              <w:rPr>
                <w:rFonts w:ascii="Arial Black" w:eastAsia="Times New Roman" w:hAnsi="Arial Black" w:cs="Courier New"/>
                <w:b/>
                <w:bCs/>
              </w:rPr>
              <w:t>Machine hours per unit</w:t>
            </w:r>
          </w:p>
        </w:tc>
        <w:tc>
          <w:tcPr>
            <w:tcW w:w="1234" w:type="dxa"/>
            <w:tcBorders>
              <w:bottom w:val="single" w:sz="4" w:space="0" w:color="000000"/>
            </w:tcBorders>
            <w:shd w:val="clear" w:color="auto" w:fill="F7F7F7"/>
            <w:tcMar>
              <w:top w:w="0" w:type="dxa"/>
              <w:left w:w="0" w:type="dxa"/>
              <w:bottom w:w="0" w:type="dxa"/>
              <w:right w:w="161" w:type="dxa"/>
            </w:tcMar>
            <w:vAlign w:val="center"/>
            <w:hideMark/>
          </w:tcPr>
          <w:p w:rsidR="00CE3079" w:rsidRPr="00CE3079" w:rsidRDefault="00CE3079" w:rsidP="00CE3079">
            <w:pPr>
              <w:widowControl/>
              <w:autoSpaceDE/>
              <w:autoSpaceDN/>
              <w:adjustRightInd/>
              <w:jc w:val="right"/>
              <w:rPr>
                <w:rFonts w:ascii="Arial Black" w:eastAsia="Times New Roman" w:hAnsi="Arial Black" w:cs="Courier New"/>
              </w:rPr>
            </w:pPr>
            <w:r w:rsidRPr="00CE3079">
              <w:rPr>
                <w:rFonts w:ascii="Arial Black" w:eastAsia="Times New Roman" w:hAnsi="Arial Black" w:cs="Courier New"/>
              </w:rPr>
              <w:t>1</w:t>
            </w:r>
          </w:p>
        </w:tc>
        <w:tc>
          <w:tcPr>
            <w:tcW w:w="1318" w:type="dxa"/>
            <w:tcBorders>
              <w:bottom w:val="single" w:sz="4" w:space="0" w:color="000000"/>
            </w:tcBorders>
            <w:shd w:val="clear" w:color="auto" w:fill="F7F7F7"/>
            <w:tcMar>
              <w:top w:w="0" w:type="dxa"/>
              <w:left w:w="0" w:type="dxa"/>
              <w:bottom w:w="0" w:type="dxa"/>
              <w:right w:w="161" w:type="dxa"/>
            </w:tcMar>
            <w:vAlign w:val="center"/>
            <w:hideMark/>
          </w:tcPr>
          <w:p w:rsidR="00CE3079" w:rsidRPr="00CE3079" w:rsidRDefault="00CE3079" w:rsidP="00CE3079">
            <w:pPr>
              <w:widowControl/>
              <w:autoSpaceDE/>
              <w:autoSpaceDN/>
              <w:adjustRightInd/>
              <w:jc w:val="right"/>
              <w:rPr>
                <w:rFonts w:ascii="Arial Black" w:eastAsia="Times New Roman" w:hAnsi="Arial Black" w:cs="Courier New"/>
              </w:rPr>
            </w:pPr>
            <w:r w:rsidRPr="00CE3079">
              <w:rPr>
                <w:rFonts w:ascii="Arial Black" w:eastAsia="Times New Roman" w:hAnsi="Arial Black" w:cs="Courier New"/>
              </w:rPr>
              <w:t>2</w:t>
            </w:r>
          </w:p>
        </w:tc>
        <w:tc>
          <w:tcPr>
            <w:tcW w:w="1562" w:type="dxa"/>
            <w:tcBorders>
              <w:bottom w:val="single" w:sz="4" w:space="0" w:color="000000"/>
            </w:tcBorders>
            <w:shd w:val="clear" w:color="auto" w:fill="F7F7F7"/>
            <w:tcMar>
              <w:top w:w="0" w:type="dxa"/>
              <w:left w:w="0" w:type="dxa"/>
              <w:bottom w:w="0" w:type="dxa"/>
              <w:right w:w="161" w:type="dxa"/>
            </w:tcMar>
            <w:vAlign w:val="center"/>
            <w:hideMark/>
          </w:tcPr>
          <w:p w:rsidR="00CE3079" w:rsidRPr="00CE3079" w:rsidRDefault="00CE3079" w:rsidP="00CE3079">
            <w:pPr>
              <w:widowControl/>
              <w:autoSpaceDE/>
              <w:autoSpaceDN/>
              <w:adjustRightInd/>
              <w:jc w:val="right"/>
              <w:rPr>
                <w:rFonts w:ascii="Arial Black" w:eastAsia="Times New Roman" w:hAnsi="Arial Black" w:cs="Courier New"/>
              </w:rPr>
            </w:pPr>
            <w:r w:rsidRPr="00CE3079">
              <w:rPr>
                <w:rFonts w:ascii="Arial Black" w:eastAsia="Times New Roman" w:hAnsi="Arial Black" w:cs="Courier New"/>
              </w:rPr>
              <w:t>4</w:t>
            </w:r>
          </w:p>
        </w:tc>
      </w:tr>
      <w:tr w:rsidR="00CE3079" w:rsidRPr="00CE3079" w:rsidTr="00CE3079">
        <w:trPr>
          <w:tblCellSpacing w:w="0" w:type="dxa"/>
        </w:trPr>
        <w:tc>
          <w:tcPr>
            <w:tcW w:w="0" w:type="auto"/>
            <w:tcMar>
              <w:top w:w="0" w:type="dxa"/>
              <w:left w:w="161" w:type="dxa"/>
              <w:bottom w:w="0" w:type="dxa"/>
              <w:right w:w="0" w:type="dxa"/>
            </w:tcMar>
            <w:vAlign w:val="center"/>
            <w:hideMark/>
          </w:tcPr>
          <w:p w:rsidR="00CE3079" w:rsidRPr="00CE3079" w:rsidRDefault="00CE3079" w:rsidP="00CE3079">
            <w:pPr>
              <w:widowControl/>
              <w:autoSpaceDE/>
              <w:autoSpaceDN/>
              <w:adjustRightInd/>
              <w:rPr>
                <w:rFonts w:ascii="Arial Black" w:eastAsia="Times New Roman" w:hAnsi="Arial Black" w:cs="Courier New"/>
                <w:b/>
                <w:bCs/>
              </w:rPr>
            </w:pPr>
            <w:r w:rsidRPr="00CE3079">
              <w:rPr>
                <w:rFonts w:ascii="Arial Black" w:eastAsia="Times New Roman" w:hAnsi="Arial Black" w:cs="Courier New"/>
                <w:b/>
                <w:bCs/>
              </w:rPr>
              <w:t>Contribution margin per production hour</w:t>
            </w:r>
          </w:p>
        </w:tc>
        <w:tc>
          <w:tcPr>
            <w:tcW w:w="1234" w:type="dxa"/>
            <w:tcBorders>
              <w:top w:val="nil"/>
              <w:left w:val="nil"/>
              <w:bottom w:val="double" w:sz="6" w:space="0" w:color="000000"/>
              <w:right w:val="nil"/>
            </w:tcBorders>
            <w:tcMar>
              <w:top w:w="32" w:type="dxa"/>
              <w:left w:w="0" w:type="dxa"/>
              <w:bottom w:w="32" w:type="dxa"/>
              <w:right w:w="161" w:type="dxa"/>
            </w:tcMar>
            <w:vAlign w:val="center"/>
            <w:hideMark/>
          </w:tcPr>
          <w:p w:rsidR="00CE3079" w:rsidRPr="00CE3079" w:rsidRDefault="00CE3079" w:rsidP="00CE3079">
            <w:pPr>
              <w:widowControl/>
              <w:autoSpaceDE/>
              <w:autoSpaceDN/>
              <w:adjustRightInd/>
              <w:jc w:val="right"/>
              <w:rPr>
                <w:rFonts w:ascii="Arial Black" w:eastAsia="Times New Roman" w:hAnsi="Arial Black" w:cs="Courier New"/>
              </w:rPr>
            </w:pPr>
            <w:r w:rsidRPr="00CE3079">
              <w:rPr>
                <w:rFonts w:ascii="Arial Black" w:eastAsia="Times New Roman" w:hAnsi="Arial Black" w:cs="Courier New"/>
              </w:rPr>
              <w:t>$ 5.00</w:t>
            </w:r>
          </w:p>
        </w:tc>
        <w:tc>
          <w:tcPr>
            <w:tcW w:w="1318" w:type="dxa"/>
            <w:tcBorders>
              <w:top w:val="nil"/>
              <w:left w:val="nil"/>
              <w:bottom w:val="double" w:sz="6" w:space="0" w:color="000000"/>
              <w:right w:val="nil"/>
            </w:tcBorders>
            <w:tcMar>
              <w:top w:w="32" w:type="dxa"/>
              <w:left w:w="0" w:type="dxa"/>
              <w:bottom w:w="32" w:type="dxa"/>
              <w:right w:w="161" w:type="dxa"/>
            </w:tcMar>
            <w:vAlign w:val="center"/>
            <w:hideMark/>
          </w:tcPr>
          <w:p w:rsidR="00CE3079" w:rsidRPr="00CE3079" w:rsidRDefault="00CE3079" w:rsidP="00CE3079">
            <w:pPr>
              <w:widowControl/>
              <w:autoSpaceDE/>
              <w:autoSpaceDN/>
              <w:adjustRightInd/>
              <w:jc w:val="right"/>
              <w:rPr>
                <w:rFonts w:ascii="Arial Black" w:eastAsia="Times New Roman" w:hAnsi="Arial Black" w:cs="Courier New"/>
              </w:rPr>
            </w:pPr>
            <w:r w:rsidRPr="00CE3079">
              <w:rPr>
                <w:rFonts w:ascii="Arial Black" w:eastAsia="Times New Roman" w:hAnsi="Arial Black" w:cs="Courier New"/>
              </w:rPr>
              <w:t>$ 7.50</w:t>
            </w:r>
          </w:p>
        </w:tc>
        <w:tc>
          <w:tcPr>
            <w:tcW w:w="1562" w:type="dxa"/>
            <w:tcBorders>
              <w:top w:val="nil"/>
              <w:left w:val="nil"/>
              <w:bottom w:val="double" w:sz="6" w:space="0" w:color="000000"/>
              <w:right w:val="nil"/>
            </w:tcBorders>
            <w:tcMar>
              <w:top w:w="32" w:type="dxa"/>
              <w:left w:w="0" w:type="dxa"/>
              <w:bottom w:w="32" w:type="dxa"/>
              <w:right w:w="161" w:type="dxa"/>
            </w:tcMar>
            <w:vAlign w:val="center"/>
            <w:hideMark/>
          </w:tcPr>
          <w:p w:rsidR="00CE3079" w:rsidRPr="00CE3079" w:rsidRDefault="00CE3079" w:rsidP="00CE3079">
            <w:pPr>
              <w:widowControl/>
              <w:autoSpaceDE/>
              <w:autoSpaceDN/>
              <w:adjustRightInd/>
              <w:jc w:val="right"/>
              <w:rPr>
                <w:rFonts w:ascii="Arial Black" w:eastAsia="Times New Roman" w:hAnsi="Arial Black" w:cs="Courier New"/>
              </w:rPr>
            </w:pPr>
            <w:r w:rsidRPr="00CE3079">
              <w:rPr>
                <w:rFonts w:ascii="Arial Black" w:eastAsia="Times New Roman" w:hAnsi="Arial Black" w:cs="Courier New"/>
              </w:rPr>
              <w:t>$ 6.25</w:t>
            </w:r>
          </w:p>
        </w:tc>
      </w:tr>
    </w:tbl>
    <w:p w:rsid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  </w:t>
      </w:r>
      <w:r w:rsidRPr="00CE3079">
        <w:rPr>
          <w:rFonts w:ascii="Times New Roman" w:eastAsia="Times New Roman" w:hAnsi="Times New Roman" w:cs="Times New Roman"/>
        </w:rPr>
        <w:br/>
        <w:t xml:space="preserve">P2 has the highest CM per machine hour, so Rosie’s would </w:t>
      </w:r>
      <w:r w:rsidRPr="00CE3079">
        <w:rPr>
          <w:rFonts w:ascii="Arial Black" w:eastAsia="Times New Roman" w:hAnsi="Arial Black" w:cs="Times New Roman"/>
        </w:rPr>
        <w:t>use 51,600 machine hours for P2</w:t>
      </w:r>
      <w:r w:rsidRPr="00CE3079">
        <w:rPr>
          <w:rFonts w:ascii="Times New Roman" w:eastAsia="Times New Roman" w:hAnsi="Times New Roman" w:cs="Times New Roman"/>
        </w:rPr>
        <w:t xml:space="preserve"> and produce its </w:t>
      </w:r>
      <w:r w:rsidRPr="00CE3079">
        <w:rPr>
          <w:rFonts w:ascii="Times New Roman" w:eastAsia="Times New Roman" w:hAnsi="Times New Roman" w:cs="Times New Roman"/>
          <w:b/>
        </w:rPr>
        <w:t>maximum sales level of 25,800 units</w:t>
      </w:r>
      <w:r w:rsidRPr="00CE3079">
        <w:rPr>
          <w:rFonts w:ascii="Times New Roman" w:eastAsia="Times New Roman" w:hAnsi="Times New Roman" w:cs="Times New Roman"/>
        </w:rPr>
        <w:t>.</w:t>
      </w:r>
    </w:p>
    <w:p w:rsid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 xml:space="preserve">This leaves </w:t>
      </w:r>
      <w:r w:rsidRPr="00CE3079">
        <w:rPr>
          <w:rFonts w:ascii="Arial Black" w:eastAsia="Times New Roman" w:hAnsi="Arial Black" w:cs="Times New Roman"/>
        </w:rPr>
        <w:t>128,400 machine hours for P3</w:t>
      </w:r>
      <w:r w:rsidRPr="00CE3079">
        <w:rPr>
          <w:rFonts w:ascii="Times New Roman" w:eastAsia="Times New Roman" w:hAnsi="Times New Roman" w:cs="Times New Roman"/>
        </w:rPr>
        <w:t xml:space="preserve"> which has the next highest CM per hour. 55,200 machine hours are needed to produce the </w:t>
      </w:r>
      <w:r w:rsidRPr="00CE3079">
        <w:rPr>
          <w:rFonts w:ascii="Times New Roman" w:eastAsia="Times New Roman" w:hAnsi="Times New Roman" w:cs="Times New Roman"/>
          <w:b/>
        </w:rPr>
        <w:t>maximum sales level of 73,200 units of P3.</w:t>
      </w:r>
      <w:r w:rsidRPr="00CE3079">
        <w:rPr>
          <w:rFonts w:ascii="Times New Roman" w:eastAsia="Times New Roman" w:hAnsi="Times New Roman" w:cs="Times New Roman"/>
        </w:rPr>
        <w:t xml:space="preserve"> </w:t>
      </w:r>
    </w:p>
    <w:p w:rsidR="00CE3079" w:rsidRPr="00CE3079" w:rsidRDefault="00CE3079" w:rsidP="00CE3079">
      <w:pPr>
        <w:widowControl/>
        <w:autoSpaceDE/>
        <w:autoSpaceDN/>
        <w:adjustRightInd/>
        <w:spacing w:before="100" w:beforeAutospacing="1" w:after="100" w:afterAutospacing="1"/>
        <w:rPr>
          <w:rFonts w:ascii="Times New Roman" w:eastAsia="Times New Roman" w:hAnsi="Times New Roman" w:cs="Times New Roman"/>
        </w:rPr>
      </w:pPr>
      <w:r w:rsidRPr="00CE3079">
        <w:rPr>
          <w:rFonts w:ascii="Times New Roman" w:eastAsia="Times New Roman" w:hAnsi="Times New Roman" w:cs="Times New Roman"/>
        </w:rPr>
        <w:t xml:space="preserve">The remaining 73,200 machine hours of capacity are used to produce P1. Rosie can produce </w:t>
      </w:r>
      <w:r w:rsidRPr="00CE3079">
        <w:rPr>
          <w:rFonts w:ascii="Arial Black" w:eastAsia="Times New Roman" w:hAnsi="Arial Black" w:cs="Times New Roman"/>
        </w:rPr>
        <w:t>73,200 units of P1</w:t>
      </w:r>
      <w:r w:rsidRPr="00CE3079">
        <w:rPr>
          <w:rFonts w:ascii="Times New Roman" w:eastAsia="Times New Roman" w:hAnsi="Times New Roman" w:cs="Times New Roman"/>
        </w:rPr>
        <w:t>.</w:t>
      </w:r>
    </w:p>
    <w:p w:rsidR="008E6740" w:rsidRDefault="008E6740">
      <w:pPr>
        <w:widowControl/>
        <w:autoSpaceDE/>
        <w:autoSpaceDN/>
        <w:adjustRightInd/>
        <w:spacing w:after="200" w:line="276" w:lineRule="auto"/>
        <w:rPr>
          <w:rFonts w:asciiTheme="minorHAnsi" w:hAnsiTheme="minorHAnsi" w:cstheme="minorHAnsi"/>
        </w:rPr>
      </w:pPr>
    </w:p>
    <w:p w:rsidR="00300F8D" w:rsidRDefault="00300F8D">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r w:rsidRPr="00300F8D">
        <w:rPr>
          <w:rFonts w:ascii="Times New Roman" w:eastAsia="Times New Roman" w:hAnsi="Times New Roman" w:cs="Times New Roman"/>
        </w:rPr>
        <w:lastRenderedPageBreak/>
        <w:t xml:space="preserve">TB MC Qu. 23-103 (Static) </w:t>
      </w: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Incorporated makes three products</w:t>
      </w:r>
      <w:proofErr w:type="gramStart"/>
      <w:r w:rsidRPr="00300F8D">
        <w:rPr>
          <w:rFonts w:ascii="Times New Roman" w:eastAsia="Times New Roman" w:hAnsi="Times New Roman" w:cs="Times New Roman"/>
        </w:rPr>
        <w:t>,...</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Incorporated makes three products, Basic, Classic, and Deluxe. The maximum </w:t>
      </w: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can sell is 75,000 units of Basic, 420,000 units of Classic, and 120,000 units of Deluxe. </w:t>
      </w: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has limited production capacity of 900,000 machine hours. Machine hours per unit are as follows: Basic, 1 hour; Classic, 1.25 hours; and Deluxe 2.5 hours. Contribution margin per unit is $15 for Basic, $25 for Classic, and $55 for Deluxe. What is the total contribution margin if </w:t>
      </w: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chooses the most profitable sales mix?</w:t>
      </w:r>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00F8D">
        <w:rPr>
          <w:rFonts w:ascii="Times New Roman" w:eastAsia="Times New Roman" w:hAnsi="Times New Roman" w:cs="Times New Roman"/>
        </w:rPr>
        <w:t>$8,000,000.</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00F8D">
        <w:rPr>
          <w:rFonts w:ascii="Times New Roman" w:eastAsia="Times New Roman" w:hAnsi="Times New Roman" w:cs="Times New Roman"/>
        </w:rPr>
        <w:t>$9,700,000.</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00F8D">
        <w:rPr>
          <w:rFonts w:ascii="Times New Roman" w:eastAsia="Times New Roman" w:hAnsi="Times New Roman" w:cs="Times New Roman"/>
        </w:rPr>
        <w:t>$15,500,000.</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00F8D">
        <w:rPr>
          <w:rFonts w:ascii="Times New Roman" w:eastAsia="Times New Roman" w:hAnsi="Times New Roman" w:cs="Times New Roman"/>
        </w:rPr>
        <w:t>$18,225,000.</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00F8D">
        <w:rPr>
          <w:rFonts w:ascii="Times New Roman" w:eastAsia="Times New Roman" w:hAnsi="Times New Roman" w:cs="Times New Roman"/>
        </w:rPr>
        <w:t>$12,800,000.</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r w:rsidRPr="00300F8D">
        <w:rPr>
          <w:rFonts w:ascii="Times New Roman" w:eastAsia="Times New Roman" w:hAnsi="Times New Roman" w:cs="Times New Roman"/>
        </w:rPr>
        <w:br/>
      </w:r>
    </w:p>
    <w:p w:rsidR="00300F8D" w:rsidRDefault="00300F8D">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r w:rsidRPr="00300F8D">
        <w:rPr>
          <w:rFonts w:ascii="Times New Roman" w:eastAsia="Times New Roman" w:hAnsi="Times New Roman" w:cs="Times New Roman"/>
        </w:rPr>
        <w:lastRenderedPageBreak/>
        <w:t xml:space="preserve">TB MC Qu. 23-103 (Static) </w:t>
      </w: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Incorporated makes three products</w:t>
      </w:r>
      <w:proofErr w:type="gramStart"/>
      <w:r w:rsidRPr="00300F8D">
        <w:rPr>
          <w:rFonts w:ascii="Times New Roman" w:eastAsia="Times New Roman" w:hAnsi="Times New Roman" w:cs="Times New Roman"/>
        </w:rPr>
        <w:t>,...</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Incorporated makes three products, Basic, Classic, and Deluxe. The maximum </w:t>
      </w: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can sell is 75,000 units of Basic, 420,000 units of Classic, and 120,000 units of Deluxe. </w:t>
      </w: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has limited production capacity of 900,000 machine hours. Machine hours per unit are as follows: Basic, 1 hour; Classic, 1.25 hours; and Deluxe 2.5 hours. Contribution margin per unit is $15 for Basic, $25 for Classic, and $55 for Deluxe. What is the total contribution margin if </w:t>
      </w:r>
      <w:proofErr w:type="spellStart"/>
      <w:r w:rsidRPr="00300F8D">
        <w:rPr>
          <w:rFonts w:ascii="Times New Roman" w:eastAsia="Times New Roman" w:hAnsi="Times New Roman" w:cs="Times New Roman"/>
        </w:rPr>
        <w:t>Bricktan</w:t>
      </w:r>
      <w:proofErr w:type="spellEnd"/>
      <w:r w:rsidRPr="00300F8D">
        <w:rPr>
          <w:rFonts w:ascii="Times New Roman" w:eastAsia="Times New Roman" w:hAnsi="Times New Roman" w:cs="Times New Roman"/>
        </w:rPr>
        <w:t xml:space="preserve"> chooses the most profitable sales mix?</w:t>
      </w:r>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00F8D">
        <w:rPr>
          <w:rFonts w:ascii="Times New Roman" w:eastAsia="Times New Roman" w:hAnsi="Times New Roman" w:cs="Times New Roman"/>
        </w:rPr>
        <w:t>$8,000,000.</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00F8D">
        <w:rPr>
          <w:rFonts w:ascii="Times New Roman" w:eastAsia="Times New Roman" w:hAnsi="Times New Roman" w:cs="Times New Roman"/>
        </w:rPr>
        <w:t>$9,700,000.</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00F8D">
        <w:rPr>
          <w:rFonts w:ascii="Times New Roman" w:eastAsia="Times New Roman" w:hAnsi="Times New Roman" w:cs="Times New Roman"/>
        </w:rPr>
        <w:t>$15,500,000.</w:t>
      </w:r>
      <w:proofErr w:type="gramEnd"/>
    </w:p>
    <w:p w:rsidR="00300F8D" w:rsidRPr="00300F8D" w:rsidRDefault="00300F8D" w:rsidP="00300F8D">
      <w:pPr>
        <w:widowControl/>
        <w:autoSpaceDE/>
        <w:autoSpaceDN/>
        <w:adjustRightInd/>
        <w:spacing w:before="100" w:beforeAutospacing="1" w:after="100" w:afterAutospacing="1"/>
        <w:rPr>
          <w:rFonts w:ascii="Arial Black" w:eastAsia="Times New Roman" w:hAnsi="Arial Black" w:cs="Times New Roman"/>
        </w:rPr>
      </w:pPr>
      <w:proofErr w:type="gramStart"/>
      <w:r w:rsidRPr="00300F8D">
        <w:rPr>
          <w:rFonts w:ascii="Arial Black" w:eastAsia="Times New Roman" w:hAnsi="Arial Black" w:cs="Times New Roman"/>
        </w:rPr>
        <w:t>$18,225,000.</w:t>
      </w:r>
      <w:proofErr w:type="gramEnd"/>
    </w:p>
    <w:p w:rsidR="00300F8D" w:rsidRPr="00300F8D" w:rsidRDefault="00300F8D" w:rsidP="00300F8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300F8D">
        <w:rPr>
          <w:rFonts w:ascii="Times New Roman" w:eastAsia="Times New Roman" w:hAnsi="Times New Roman" w:cs="Times New Roman"/>
        </w:rPr>
        <w:t>$12,800,000.</w:t>
      </w:r>
      <w:proofErr w:type="gramEnd"/>
    </w:p>
    <w:tbl>
      <w:tblPr>
        <w:tblW w:w="9270" w:type="dxa"/>
        <w:tblCellSpacing w:w="0" w:type="dxa"/>
        <w:tblCellMar>
          <w:left w:w="0" w:type="dxa"/>
          <w:right w:w="0" w:type="dxa"/>
        </w:tblCellMar>
        <w:tblLook w:val="04A0"/>
      </w:tblPr>
      <w:tblGrid>
        <w:gridCol w:w="4982"/>
        <w:gridCol w:w="1285"/>
        <w:gridCol w:w="1386"/>
        <w:gridCol w:w="1617"/>
      </w:tblGrid>
      <w:tr w:rsidR="00300F8D" w:rsidRPr="00300F8D" w:rsidTr="00C06BA3">
        <w:trPr>
          <w:tblHeader/>
          <w:tblCellSpacing w:w="0" w:type="dxa"/>
        </w:trPr>
        <w:tc>
          <w:tcPr>
            <w:tcW w:w="0" w:type="auto"/>
            <w:shd w:val="clear" w:color="auto" w:fill="D7DCE6"/>
            <w:vAlign w:val="bottom"/>
            <w:hideMark/>
          </w:tcPr>
          <w:p w:rsidR="00300F8D" w:rsidRPr="00300F8D" w:rsidRDefault="00300F8D" w:rsidP="00300F8D">
            <w:pPr>
              <w:widowControl/>
              <w:autoSpaceDE/>
              <w:autoSpaceDN/>
              <w:adjustRightInd/>
              <w:jc w:val="center"/>
              <w:rPr>
                <w:rFonts w:ascii="Arial Black" w:eastAsia="Times New Roman" w:hAnsi="Arial Black" w:cs="Courier New"/>
                <w:b/>
                <w:bCs/>
              </w:rPr>
            </w:pPr>
            <w:r w:rsidRPr="00300F8D">
              <w:rPr>
                <w:rFonts w:ascii="Arial Black" w:eastAsia="Times New Roman" w:hAnsi="Arial Black" w:cs="Courier New"/>
                <w:b/>
                <w:bCs/>
              </w:rPr>
              <w:t> </w:t>
            </w:r>
          </w:p>
        </w:tc>
        <w:tc>
          <w:tcPr>
            <w:tcW w:w="1345" w:type="dxa"/>
            <w:shd w:val="clear" w:color="auto" w:fill="D7DCE6"/>
            <w:vAlign w:val="bottom"/>
            <w:hideMark/>
          </w:tcPr>
          <w:p w:rsidR="00300F8D" w:rsidRPr="00300F8D" w:rsidRDefault="00300F8D" w:rsidP="00300F8D">
            <w:pPr>
              <w:widowControl/>
              <w:autoSpaceDE/>
              <w:autoSpaceDN/>
              <w:adjustRightInd/>
              <w:jc w:val="center"/>
              <w:rPr>
                <w:rFonts w:ascii="Arial Black" w:eastAsia="Times New Roman" w:hAnsi="Arial Black" w:cs="Courier New"/>
                <w:b/>
                <w:bCs/>
              </w:rPr>
            </w:pPr>
            <w:r w:rsidRPr="00300F8D">
              <w:rPr>
                <w:rFonts w:ascii="Arial Black" w:eastAsia="Times New Roman" w:hAnsi="Arial Black" w:cs="Courier New"/>
                <w:b/>
                <w:bCs/>
              </w:rPr>
              <w:t>Basic</w:t>
            </w:r>
          </w:p>
        </w:tc>
        <w:tc>
          <w:tcPr>
            <w:tcW w:w="1431" w:type="dxa"/>
            <w:shd w:val="clear" w:color="auto" w:fill="D7DCE6"/>
            <w:vAlign w:val="bottom"/>
            <w:hideMark/>
          </w:tcPr>
          <w:p w:rsidR="00300F8D" w:rsidRPr="00300F8D" w:rsidRDefault="00300F8D" w:rsidP="00300F8D">
            <w:pPr>
              <w:widowControl/>
              <w:autoSpaceDE/>
              <w:autoSpaceDN/>
              <w:adjustRightInd/>
              <w:jc w:val="center"/>
              <w:rPr>
                <w:rFonts w:ascii="Arial Black" w:eastAsia="Times New Roman" w:hAnsi="Arial Black" w:cs="Courier New"/>
                <w:b/>
                <w:bCs/>
              </w:rPr>
            </w:pPr>
            <w:r w:rsidRPr="00300F8D">
              <w:rPr>
                <w:rFonts w:ascii="Arial Black" w:eastAsia="Times New Roman" w:hAnsi="Arial Black" w:cs="Courier New"/>
                <w:b/>
                <w:bCs/>
              </w:rPr>
              <w:t>Classic</w:t>
            </w:r>
          </w:p>
        </w:tc>
        <w:tc>
          <w:tcPr>
            <w:tcW w:w="1719" w:type="dxa"/>
            <w:shd w:val="clear" w:color="auto" w:fill="D7DCE6"/>
            <w:vAlign w:val="bottom"/>
            <w:hideMark/>
          </w:tcPr>
          <w:p w:rsidR="00300F8D" w:rsidRPr="00300F8D" w:rsidRDefault="00300F8D" w:rsidP="00300F8D">
            <w:pPr>
              <w:widowControl/>
              <w:autoSpaceDE/>
              <w:autoSpaceDN/>
              <w:adjustRightInd/>
              <w:jc w:val="center"/>
              <w:rPr>
                <w:rFonts w:ascii="Arial Black" w:eastAsia="Times New Roman" w:hAnsi="Arial Black" w:cs="Courier New"/>
                <w:b/>
                <w:bCs/>
              </w:rPr>
            </w:pPr>
            <w:r w:rsidRPr="00300F8D">
              <w:rPr>
                <w:rFonts w:ascii="Arial Black" w:eastAsia="Times New Roman" w:hAnsi="Arial Black" w:cs="Courier New"/>
                <w:b/>
                <w:bCs/>
              </w:rPr>
              <w:t>Deluxe</w:t>
            </w:r>
          </w:p>
        </w:tc>
      </w:tr>
      <w:tr w:rsidR="00300F8D" w:rsidRPr="00300F8D" w:rsidTr="00C06BA3">
        <w:trPr>
          <w:tblCellSpacing w:w="0" w:type="dxa"/>
        </w:trPr>
        <w:tc>
          <w:tcPr>
            <w:tcW w:w="4775" w:type="dxa"/>
            <w:tcMar>
              <w:top w:w="0" w:type="dxa"/>
              <w:left w:w="161" w:type="dxa"/>
              <w:bottom w:w="0" w:type="dxa"/>
              <w:right w:w="0" w:type="dxa"/>
            </w:tcMar>
            <w:vAlign w:val="center"/>
            <w:hideMark/>
          </w:tcPr>
          <w:p w:rsidR="00300F8D" w:rsidRPr="00300F8D" w:rsidRDefault="00300F8D" w:rsidP="00300F8D">
            <w:pPr>
              <w:widowControl/>
              <w:autoSpaceDE/>
              <w:autoSpaceDN/>
              <w:adjustRightInd/>
              <w:rPr>
                <w:rFonts w:ascii="Arial Black" w:eastAsia="Times New Roman" w:hAnsi="Arial Black" w:cs="Courier New"/>
                <w:b/>
                <w:bCs/>
              </w:rPr>
            </w:pPr>
            <w:r w:rsidRPr="00300F8D">
              <w:rPr>
                <w:rFonts w:ascii="Arial Black" w:eastAsia="Times New Roman" w:hAnsi="Arial Black" w:cs="Courier New"/>
                <w:b/>
                <w:bCs/>
              </w:rPr>
              <w:t>Contribution margin per unit</w:t>
            </w:r>
          </w:p>
        </w:tc>
        <w:tc>
          <w:tcPr>
            <w:tcW w:w="1345" w:type="dxa"/>
            <w:tcMar>
              <w:top w:w="0" w:type="dxa"/>
              <w:left w:w="0" w:type="dxa"/>
              <w:bottom w:w="0"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$ 15.00</w:t>
            </w:r>
          </w:p>
        </w:tc>
        <w:tc>
          <w:tcPr>
            <w:tcW w:w="1431" w:type="dxa"/>
            <w:tcMar>
              <w:top w:w="0" w:type="dxa"/>
              <w:left w:w="0" w:type="dxa"/>
              <w:bottom w:w="0"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$ 25.00</w:t>
            </w:r>
          </w:p>
        </w:tc>
        <w:tc>
          <w:tcPr>
            <w:tcW w:w="1719" w:type="dxa"/>
            <w:tcMar>
              <w:top w:w="0" w:type="dxa"/>
              <w:left w:w="0" w:type="dxa"/>
              <w:bottom w:w="0"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$ 55.00</w:t>
            </w:r>
          </w:p>
        </w:tc>
      </w:tr>
      <w:tr w:rsidR="00300F8D" w:rsidRPr="00300F8D" w:rsidTr="00C06BA3">
        <w:trPr>
          <w:tblCellSpacing w:w="0" w:type="dxa"/>
        </w:trPr>
        <w:tc>
          <w:tcPr>
            <w:tcW w:w="0" w:type="auto"/>
            <w:shd w:val="clear" w:color="auto" w:fill="F7F7F7"/>
            <w:tcMar>
              <w:top w:w="0" w:type="dxa"/>
              <w:left w:w="161" w:type="dxa"/>
              <w:bottom w:w="0" w:type="dxa"/>
              <w:right w:w="0" w:type="dxa"/>
            </w:tcMar>
            <w:vAlign w:val="center"/>
            <w:hideMark/>
          </w:tcPr>
          <w:p w:rsidR="00300F8D" w:rsidRPr="00300F8D" w:rsidRDefault="00300F8D" w:rsidP="00300F8D">
            <w:pPr>
              <w:widowControl/>
              <w:autoSpaceDE/>
              <w:autoSpaceDN/>
              <w:adjustRightInd/>
              <w:rPr>
                <w:rFonts w:ascii="Arial Black" w:eastAsia="Times New Roman" w:hAnsi="Arial Black" w:cs="Courier New"/>
                <w:b/>
                <w:bCs/>
              </w:rPr>
            </w:pPr>
            <w:r w:rsidRPr="00300F8D">
              <w:rPr>
                <w:rFonts w:ascii="Arial Black" w:eastAsia="Times New Roman" w:hAnsi="Arial Black" w:cs="Courier New"/>
                <w:b/>
                <w:bCs/>
              </w:rPr>
              <w:t>Machine hours per unit</w:t>
            </w:r>
          </w:p>
        </w:tc>
        <w:tc>
          <w:tcPr>
            <w:tcW w:w="1345" w:type="dxa"/>
            <w:shd w:val="clear" w:color="auto" w:fill="F7F7F7"/>
            <w:tcMar>
              <w:top w:w="0" w:type="dxa"/>
              <w:left w:w="0" w:type="dxa"/>
              <w:bottom w:w="0"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1</w:t>
            </w:r>
          </w:p>
        </w:tc>
        <w:tc>
          <w:tcPr>
            <w:tcW w:w="1431" w:type="dxa"/>
            <w:shd w:val="clear" w:color="auto" w:fill="F7F7F7"/>
            <w:tcMar>
              <w:top w:w="0" w:type="dxa"/>
              <w:left w:w="0" w:type="dxa"/>
              <w:bottom w:w="0"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1.25</w:t>
            </w:r>
          </w:p>
        </w:tc>
        <w:tc>
          <w:tcPr>
            <w:tcW w:w="1719" w:type="dxa"/>
            <w:shd w:val="clear" w:color="auto" w:fill="F7F7F7"/>
            <w:tcMar>
              <w:top w:w="0" w:type="dxa"/>
              <w:left w:w="0" w:type="dxa"/>
              <w:bottom w:w="0"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2.5</w:t>
            </w:r>
          </w:p>
        </w:tc>
      </w:tr>
      <w:tr w:rsidR="00300F8D" w:rsidRPr="00300F8D" w:rsidTr="00C06BA3">
        <w:trPr>
          <w:tblCellSpacing w:w="0" w:type="dxa"/>
        </w:trPr>
        <w:tc>
          <w:tcPr>
            <w:tcW w:w="0" w:type="auto"/>
            <w:tcMar>
              <w:top w:w="0" w:type="dxa"/>
              <w:left w:w="161" w:type="dxa"/>
              <w:bottom w:w="0" w:type="dxa"/>
              <w:right w:w="0" w:type="dxa"/>
            </w:tcMar>
            <w:vAlign w:val="center"/>
            <w:hideMark/>
          </w:tcPr>
          <w:p w:rsidR="00300F8D" w:rsidRPr="00300F8D" w:rsidRDefault="00300F8D" w:rsidP="00300F8D">
            <w:pPr>
              <w:widowControl/>
              <w:autoSpaceDE/>
              <w:autoSpaceDN/>
              <w:adjustRightInd/>
              <w:rPr>
                <w:rFonts w:ascii="Arial Black" w:eastAsia="Times New Roman" w:hAnsi="Arial Black" w:cs="Courier New"/>
                <w:b/>
                <w:bCs/>
              </w:rPr>
            </w:pPr>
            <w:r w:rsidRPr="00300F8D">
              <w:rPr>
                <w:rFonts w:ascii="Arial Black" w:eastAsia="Times New Roman" w:hAnsi="Arial Black" w:cs="Courier New"/>
                <w:b/>
                <w:bCs/>
              </w:rPr>
              <w:t>Contribution margin per machine hour</w:t>
            </w:r>
          </w:p>
        </w:tc>
        <w:tc>
          <w:tcPr>
            <w:tcW w:w="1345" w:type="dxa"/>
            <w:tcBorders>
              <w:bottom w:val="single" w:sz="4" w:space="0" w:color="000000"/>
            </w:tcBorders>
            <w:tcMar>
              <w:top w:w="0" w:type="dxa"/>
              <w:left w:w="0" w:type="dxa"/>
              <w:bottom w:w="0"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$ 15.00</w:t>
            </w:r>
          </w:p>
        </w:tc>
        <w:tc>
          <w:tcPr>
            <w:tcW w:w="1431" w:type="dxa"/>
            <w:tcBorders>
              <w:bottom w:val="single" w:sz="4" w:space="0" w:color="000000"/>
            </w:tcBorders>
            <w:tcMar>
              <w:top w:w="0" w:type="dxa"/>
              <w:left w:w="0" w:type="dxa"/>
              <w:bottom w:w="0"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$ 20.00</w:t>
            </w:r>
          </w:p>
        </w:tc>
        <w:tc>
          <w:tcPr>
            <w:tcW w:w="1719" w:type="dxa"/>
            <w:tcBorders>
              <w:bottom w:val="single" w:sz="4" w:space="0" w:color="000000"/>
            </w:tcBorders>
            <w:tcMar>
              <w:top w:w="0" w:type="dxa"/>
              <w:left w:w="0" w:type="dxa"/>
              <w:bottom w:w="0"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$ 22.00</w:t>
            </w:r>
          </w:p>
        </w:tc>
      </w:tr>
      <w:tr w:rsidR="00300F8D" w:rsidRPr="00300F8D" w:rsidTr="00C06BA3">
        <w:trPr>
          <w:tblCellSpacing w:w="0" w:type="dxa"/>
        </w:trPr>
        <w:tc>
          <w:tcPr>
            <w:tcW w:w="0" w:type="auto"/>
            <w:shd w:val="clear" w:color="auto" w:fill="F7F7F7"/>
            <w:tcMar>
              <w:top w:w="0" w:type="dxa"/>
              <w:left w:w="161" w:type="dxa"/>
              <w:bottom w:w="0" w:type="dxa"/>
              <w:right w:w="0" w:type="dxa"/>
            </w:tcMar>
            <w:vAlign w:val="center"/>
            <w:hideMark/>
          </w:tcPr>
          <w:p w:rsidR="00300F8D" w:rsidRPr="00300F8D" w:rsidRDefault="00300F8D" w:rsidP="00300F8D">
            <w:pPr>
              <w:widowControl/>
              <w:autoSpaceDE/>
              <w:autoSpaceDN/>
              <w:adjustRightInd/>
              <w:rPr>
                <w:rFonts w:ascii="Arial Black" w:eastAsia="Times New Roman" w:hAnsi="Arial Black" w:cs="Courier New"/>
                <w:b/>
                <w:bCs/>
              </w:rPr>
            </w:pPr>
            <w:r w:rsidRPr="00300F8D">
              <w:rPr>
                <w:rFonts w:ascii="Arial Black" w:eastAsia="Times New Roman" w:hAnsi="Arial Black" w:cs="Courier New"/>
                <w:b/>
                <w:bCs/>
              </w:rPr>
              <w:t>Maximum number of units that can be sold</w:t>
            </w:r>
          </w:p>
        </w:tc>
        <w:tc>
          <w:tcPr>
            <w:tcW w:w="1345" w:type="dxa"/>
            <w:tcBorders>
              <w:top w:val="nil"/>
              <w:left w:val="nil"/>
              <w:bottom w:val="double" w:sz="6" w:space="0" w:color="000000"/>
              <w:right w:val="nil"/>
            </w:tcBorders>
            <w:shd w:val="clear" w:color="auto" w:fill="F7F7F7"/>
            <w:tcMar>
              <w:top w:w="32" w:type="dxa"/>
              <w:left w:w="0" w:type="dxa"/>
              <w:bottom w:w="32"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75,000</w:t>
            </w:r>
          </w:p>
        </w:tc>
        <w:tc>
          <w:tcPr>
            <w:tcW w:w="1431" w:type="dxa"/>
            <w:tcBorders>
              <w:top w:val="nil"/>
              <w:left w:val="nil"/>
              <w:bottom w:val="double" w:sz="6" w:space="0" w:color="000000"/>
              <w:right w:val="nil"/>
            </w:tcBorders>
            <w:shd w:val="clear" w:color="auto" w:fill="F7F7F7"/>
            <w:tcMar>
              <w:top w:w="32" w:type="dxa"/>
              <w:left w:w="0" w:type="dxa"/>
              <w:bottom w:w="32"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420,000</w:t>
            </w:r>
          </w:p>
        </w:tc>
        <w:tc>
          <w:tcPr>
            <w:tcW w:w="1719" w:type="dxa"/>
            <w:tcBorders>
              <w:top w:val="nil"/>
              <w:left w:val="nil"/>
              <w:bottom w:val="double" w:sz="6" w:space="0" w:color="000000"/>
              <w:right w:val="nil"/>
            </w:tcBorders>
            <w:shd w:val="clear" w:color="auto" w:fill="F7F7F7"/>
            <w:tcMar>
              <w:top w:w="32" w:type="dxa"/>
              <w:left w:w="0" w:type="dxa"/>
              <w:bottom w:w="32" w:type="dxa"/>
              <w:right w:w="161" w:type="dxa"/>
            </w:tcMar>
            <w:vAlign w:val="center"/>
            <w:hideMark/>
          </w:tcPr>
          <w:p w:rsidR="00300F8D" w:rsidRPr="00300F8D" w:rsidRDefault="00300F8D" w:rsidP="00300F8D">
            <w:pPr>
              <w:widowControl/>
              <w:autoSpaceDE/>
              <w:autoSpaceDN/>
              <w:adjustRightInd/>
              <w:jc w:val="right"/>
              <w:rPr>
                <w:rFonts w:ascii="Arial Black" w:eastAsia="Times New Roman" w:hAnsi="Arial Black" w:cs="Courier New"/>
              </w:rPr>
            </w:pPr>
            <w:r w:rsidRPr="00300F8D">
              <w:rPr>
                <w:rFonts w:ascii="Arial Black" w:eastAsia="Times New Roman" w:hAnsi="Arial Black" w:cs="Courier New"/>
              </w:rPr>
              <w:t>120,000</w:t>
            </w:r>
          </w:p>
        </w:tc>
      </w:tr>
    </w:tbl>
    <w:p w:rsidR="00300F8D" w:rsidRPr="00300F8D" w:rsidRDefault="00300F8D" w:rsidP="00300F8D">
      <w:pPr>
        <w:widowControl/>
        <w:autoSpaceDE/>
        <w:autoSpaceDN/>
        <w:adjustRightInd/>
        <w:spacing w:before="100" w:beforeAutospacing="1" w:after="100" w:afterAutospacing="1"/>
        <w:rPr>
          <w:rFonts w:ascii="Arial Black" w:eastAsia="Times New Roman" w:hAnsi="Arial Black" w:cs="Times New Roman"/>
        </w:rPr>
      </w:pPr>
      <w:r w:rsidRPr="00300F8D">
        <w:rPr>
          <w:rFonts w:ascii="Times New Roman" w:eastAsia="Times New Roman" w:hAnsi="Times New Roman" w:cs="Times New Roman"/>
        </w:rPr>
        <w:br/>
      </w:r>
      <w:r w:rsidRPr="00300F8D">
        <w:rPr>
          <w:rFonts w:ascii="Arial Black" w:eastAsia="Times New Roman" w:hAnsi="Arial Black" w:cs="Times New Roman"/>
        </w:rPr>
        <w:t>Deluxe 120,000 units × $55 = $6,600,000</w:t>
      </w:r>
      <w:r w:rsidRPr="00300F8D">
        <w:rPr>
          <w:rFonts w:ascii="Arial Black" w:eastAsia="Times New Roman" w:hAnsi="Arial Black" w:cs="Times New Roman"/>
        </w:rPr>
        <w:br/>
        <w:t>Classic 420,000 units × $25 = $10,500,000</w:t>
      </w:r>
      <w:r w:rsidRPr="00300F8D">
        <w:rPr>
          <w:rFonts w:ascii="Arial Black" w:eastAsia="Times New Roman" w:hAnsi="Arial Black" w:cs="Times New Roman"/>
        </w:rPr>
        <w:br/>
        <w:t>Basic 75,000 units × $15 = $1,125,000</w:t>
      </w:r>
      <w:r w:rsidRPr="00300F8D">
        <w:rPr>
          <w:rFonts w:ascii="Arial Black" w:eastAsia="Times New Roman" w:hAnsi="Arial Black" w:cs="Times New Roman"/>
        </w:rPr>
        <w:br/>
        <w:t>Total $18,225,000</w:t>
      </w:r>
      <w:r w:rsidRPr="00300F8D">
        <w:rPr>
          <w:rFonts w:ascii="Arial Black" w:eastAsia="Times New Roman" w:hAnsi="Arial Black" w:cs="Times New Roman"/>
        </w:rPr>
        <w:br/>
      </w:r>
      <w:r w:rsidRPr="00300F8D">
        <w:rPr>
          <w:rFonts w:ascii="Arial Black" w:eastAsia="Times New Roman" w:hAnsi="Arial Black" w:cs="Times New Roman"/>
        </w:rPr>
        <w:br/>
      </w:r>
      <w:r w:rsidRPr="00C06BA3">
        <w:rPr>
          <w:rFonts w:ascii="Arial Black" w:eastAsia="Times New Roman" w:hAnsi="Arial Black" w:cs="Times New Roman"/>
          <w:i/>
          <w:iCs/>
        </w:rPr>
        <w:t>(Note Hours are assigned to products with the highest CM per hour first, then second highest CM per hour, and remaining production hours are used for the product with the lowest CM per hour. Deluxe uses 300,000 hours and Classic uses 525,000 hours, leaving 75,000 hours for Basic).</w:t>
      </w:r>
    </w:p>
    <w:p w:rsidR="0003212D" w:rsidRDefault="0003212D">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r w:rsidRPr="0003212D">
        <w:rPr>
          <w:rFonts w:ascii="Times New Roman" w:eastAsia="Times New Roman" w:hAnsi="Times New Roman" w:cs="Times New Roman"/>
        </w:rPr>
        <w:lastRenderedPageBreak/>
        <w:t>TB MC Qu. 23-101 (Static) Logan Company produces two products</w:t>
      </w:r>
      <w:proofErr w:type="gramStart"/>
      <w:r w:rsidRPr="0003212D">
        <w:rPr>
          <w:rFonts w:ascii="Times New Roman" w:eastAsia="Times New Roman" w:hAnsi="Times New Roman" w:cs="Times New Roman"/>
        </w:rPr>
        <w:t>,...</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r w:rsidRPr="0003212D">
        <w:rPr>
          <w:rFonts w:ascii="Times New Roman" w:eastAsia="Times New Roman" w:hAnsi="Times New Roman" w:cs="Times New Roman"/>
        </w:rPr>
        <w:t xml:space="preserve">Logan Company produces two products, Standard and Premier. Logan can sell all of the Standard and Premier products it can produce, but it has limited production capacity. </w:t>
      </w:r>
      <w:proofErr w:type="gramStart"/>
      <w:r w:rsidRPr="0003212D">
        <w:rPr>
          <w:rFonts w:ascii="Times New Roman" w:eastAsia="Times New Roman" w:hAnsi="Times New Roman" w:cs="Times New Roman"/>
        </w:rPr>
        <w:t>Machine hours per unit for Standard is</w:t>
      </w:r>
      <w:proofErr w:type="gramEnd"/>
      <w:r w:rsidRPr="0003212D">
        <w:rPr>
          <w:rFonts w:ascii="Times New Roman" w:eastAsia="Times New Roman" w:hAnsi="Times New Roman" w:cs="Times New Roman"/>
        </w:rPr>
        <w:t xml:space="preserve"> 1 hour and for Premier is 1.5 hours. The company has 216,000 machine hours available. Contribution margin per unit is $24 for Standard and $30 for Premier. What is the total contribution margin if Logan chooses the most profitable sales mix?</w:t>
      </w:r>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3212D">
        <w:rPr>
          <w:rFonts w:ascii="Times New Roman" w:eastAsia="Times New Roman" w:hAnsi="Times New Roman" w:cs="Times New Roman"/>
        </w:rPr>
        <w:t>$7,280,000.</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3212D">
        <w:rPr>
          <w:rFonts w:ascii="Times New Roman" w:eastAsia="Times New Roman" w:hAnsi="Times New Roman" w:cs="Times New Roman"/>
        </w:rPr>
        <w:t>$8,800,000.</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3212D">
        <w:rPr>
          <w:rFonts w:ascii="Times New Roman" w:eastAsia="Times New Roman" w:hAnsi="Times New Roman" w:cs="Times New Roman"/>
        </w:rPr>
        <w:t>$4,960,000.</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3212D">
        <w:rPr>
          <w:rFonts w:ascii="Times New Roman" w:eastAsia="Times New Roman" w:hAnsi="Times New Roman" w:cs="Times New Roman"/>
        </w:rPr>
        <w:t>$5,184,000.</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3212D">
        <w:rPr>
          <w:rFonts w:ascii="Times New Roman" w:eastAsia="Times New Roman" w:hAnsi="Times New Roman" w:cs="Times New Roman"/>
        </w:rPr>
        <w:t>$6,704,000.</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r w:rsidRPr="0003212D">
        <w:rPr>
          <w:rFonts w:ascii="Times New Roman" w:eastAsia="Times New Roman" w:hAnsi="Times New Roman" w:cs="Times New Roman"/>
        </w:rPr>
        <w:br/>
      </w:r>
    </w:p>
    <w:p w:rsidR="0003212D" w:rsidRDefault="0003212D">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r w:rsidRPr="0003212D">
        <w:rPr>
          <w:rFonts w:ascii="Times New Roman" w:eastAsia="Times New Roman" w:hAnsi="Times New Roman" w:cs="Times New Roman"/>
        </w:rPr>
        <w:lastRenderedPageBreak/>
        <w:t>TB MC Qu. 23-101 (Static) Logan Company produces two products</w:t>
      </w:r>
      <w:proofErr w:type="gramStart"/>
      <w:r w:rsidRPr="0003212D">
        <w:rPr>
          <w:rFonts w:ascii="Times New Roman" w:eastAsia="Times New Roman" w:hAnsi="Times New Roman" w:cs="Times New Roman"/>
        </w:rPr>
        <w:t>,...</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r w:rsidRPr="0003212D">
        <w:rPr>
          <w:rFonts w:ascii="Times New Roman" w:eastAsia="Times New Roman" w:hAnsi="Times New Roman" w:cs="Times New Roman"/>
        </w:rPr>
        <w:t xml:space="preserve">Logan Company produces two products, Standard and Premier. Logan can sell all of the Standard and Premier products it can produce, but it has limited production capacity. </w:t>
      </w:r>
      <w:proofErr w:type="gramStart"/>
      <w:r w:rsidRPr="0003212D">
        <w:rPr>
          <w:rFonts w:ascii="Times New Roman" w:eastAsia="Times New Roman" w:hAnsi="Times New Roman" w:cs="Times New Roman"/>
        </w:rPr>
        <w:t>Machine hours per unit for Standard is</w:t>
      </w:r>
      <w:proofErr w:type="gramEnd"/>
      <w:r w:rsidRPr="0003212D">
        <w:rPr>
          <w:rFonts w:ascii="Times New Roman" w:eastAsia="Times New Roman" w:hAnsi="Times New Roman" w:cs="Times New Roman"/>
        </w:rPr>
        <w:t xml:space="preserve"> 1 hour and for Premier is 1.5 hours. The company has 216,000 machine hours available. Contribution margin per unit is $24 for Standard and $30 for Premier. What is the total contribution margin if Logan chooses the most profitable sales mix?</w:t>
      </w:r>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3212D">
        <w:rPr>
          <w:rFonts w:ascii="Times New Roman" w:eastAsia="Times New Roman" w:hAnsi="Times New Roman" w:cs="Times New Roman"/>
        </w:rPr>
        <w:t>$7,280,000.</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3212D">
        <w:rPr>
          <w:rFonts w:ascii="Times New Roman" w:eastAsia="Times New Roman" w:hAnsi="Times New Roman" w:cs="Times New Roman"/>
        </w:rPr>
        <w:t>$8,800,000.</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3212D">
        <w:rPr>
          <w:rFonts w:ascii="Times New Roman" w:eastAsia="Times New Roman" w:hAnsi="Times New Roman" w:cs="Times New Roman"/>
        </w:rPr>
        <w:t>$4,960,000.</w:t>
      </w:r>
      <w:proofErr w:type="gramEnd"/>
    </w:p>
    <w:p w:rsidR="0003212D" w:rsidRPr="0003212D" w:rsidRDefault="0003212D" w:rsidP="0003212D">
      <w:pPr>
        <w:widowControl/>
        <w:autoSpaceDE/>
        <w:autoSpaceDN/>
        <w:adjustRightInd/>
        <w:spacing w:before="100" w:beforeAutospacing="1" w:after="100" w:afterAutospacing="1"/>
        <w:rPr>
          <w:rFonts w:ascii="Arial Black" w:eastAsia="Times New Roman" w:hAnsi="Arial Black" w:cs="Times New Roman"/>
        </w:rPr>
      </w:pPr>
      <w:proofErr w:type="gramStart"/>
      <w:r w:rsidRPr="0003212D">
        <w:rPr>
          <w:rFonts w:ascii="Arial Black" w:eastAsia="Times New Roman" w:hAnsi="Arial Black" w:cs="Times New Roman"/>
        </w:rPr>
        <w:t>$5,184,000.</w:t>
      </w:r>
      <w:proofErr w:type="gramEnd"/>
    </w:p>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3212D">
        <w:rPr>
          <w:rFonts w:ascii="Times New Roman" w:eastAsia="Times New Roman" w:hAnsi="Times New Roman" w:cs="Times New Roman"/>
        </w:rPr>
        <w:t>$6,704,000.</w:t>
      </w:r>
      <w:proofErr w:type="gramEnd"/>
    </w:p>
    <w:tbl>
      <w:tblPr>
        <w:tblW w:w="0" w:type="auto"/>
        <w:tblCellSpacing w:w="0" w:type="dxa"/>
        <w:tblCellMar>
          <w:left w:w="0" w:type="dxa"/>
          <w:right w:w="0" w:type="dxa"/>
        </w:tblCellMar>
        <w:tblLook w:val="04A0"/>
      </w:tblPr>
      <w:tblGrid>
        <w:gridCol w:w="5346"/>
        <w:gridCol w:w="1170"/>
        <w:gridCol w:w="1170"/>
      </w:tblGrid>
      <w:tr w:rsidR="0003212D" w:rsidRPr="0003212D" w:rsidTr="0003212D">
        <w:trPr>
          <w:tblHeader/>
          <w:tblCellSpacing w:w="0" w:type="dxa"/>
        </w:trPr>
        <w:tc>
          <w:tcPr>
            <w:tcW w:w="0" w:type="auto"/>
            <w:shd w:val="clear" w:color="auto" w:fill="D7DCE6"/>
            <w:vAlign w:val="bottom"/>
            <w:hideMark/>
          </w:tcPr>
          <w:p w:rsidR="0003212D" w:rsidRPr="0003212D" w:rsidRDefault="0003212D" w:rsidP="0003212D">
            <w:pPr>
              <w:widowControl/>
              <w:autoSpaceDE/>
              <w:autoSpaceDN/>
              <w:adjustRightInd/>
              <w:jc w:val="center"/>
              <w:rPr>
                <w:rFonts w:ascii="Courier New" w:eastAsia="Times New Roman" w:hAnsi="Courier New" w:cs="Courier New"/>
                <w:b/>
                <w:bCs/>
              </w:rPr>
            </w:pPr>
            <w:r w:rsidRPr="0003212D">
              <w:rPr>
                <w:rFonts w:ascii="Courier New" w:eastAsia="Times New Roman" w:hAnsi="Courier New" w:cs="Courier New"/>
                <w:b/>
                <w:bCs/>
              </w:rPr>
              <w:t> </w:t>
            </w:r>
          </w:p>
        </w:tc>
        <w:tc>
          <w:tcPr>
            <w:tcW w:w="0" w:type="auto"/>
            <w:shd w:val="clear" w:color="auto" w:fill="D7DCE6"/>
            <w:vAlign w:val="bottom"/>
            <w:hideMark/>
          </w:tcPr>
          <w:p w:rsidR="0003212D" w:rsidRPr="0003212D" w:rsidRDefault="0003212D" w:rsidP="0003212D">
            <w:pPr>
              <w:widowControl/>
              <w:autoSpaceDE/>
              <w:autoSpaceDN/>
              <w:adjustRightInd/>
              <w:jc w:val="center"/>
              <w:rPr>
                <w:rFonts w:ascii="Courier New" w:eastAsia="Times New Roman" w:hAnsi="Courier New" w:cs="Courier New"/>
                <w:b/>
                <w:bCs/>
              </w:rPr>
            </w:pPr>
            <w:r w:rsidRPr="0003212D">
              <w:rPr>
                <w:rFonts w:ascii="Courier New" w:eastAsia="Times New Roman" w:hAnsi="Courier New" w:cs="Courier New"/>
                <w:b/>
                <w:bCs/>
              </w:rPr>
              <w:t>Standard</w:t>
            </w:r>
          </w:p>
        </w:tc>
        <w:tc>
          <w:tcPr>
            <w:tcW w:w="0" w:type="auto"/>
            <w:shd w:val="clear" w:color="auto" w:fill="D7DCE6"/>
            <w:vAlign w:val="bottom"/>
            <w:hideMark/>
          </w:tcPr>
          <w:p w:rsidR="0003212D" w:rsidRPr="0003212D" w:rsidRDefault="0003212D" w:rsidP="0003212D">
            <w:pPr>
              <w:widowControl/>
              <w:autoSpaceDE/>
              <w:autoSpaceDN/>
              <w:adjustRightInd/>
              <w:jc w:val="center"/>
              <w:rPr>
                <w:rFonts w:ascii="Courier New" w:eastAsia="Times New Roman" w:hAnsi="Courier New" w:cs="Courier New"/>
                <w:b/>
                <w:bCs/>
              </w:rPr>
            </w:pPr>
            <w:r w:rsidRPr="0003212D">
              <w:rPr>
                <w:rFonts w:ascii="Courier New" w:eastAsia="Times New Roman" w:hAnsi="Courier New" w:cs="Courier New"/>
                <w:b/>
                <w:bCs/>
              </w:rPr>
              <w:t>Premier</w:t>
            </w:r>
          </w:p>
        </w:tc>
      </w:tr>
      <w:tr w:rsidR="0003212D" w:rsidRPr="0003212D" w:rsidTr="0003212D">
        <w:trPr>
          <w:tblCellSpacing w:w="0" w:type="dxa"/>
        </w:trPr>
        <w:tc>
          <w:tcPr>
            <w:tcW w:w="0" w:type="auto"/>
            <w:tcMar>
              <w:top w:w="0" w:type="dxa"/>
              <w:left w:w="161" w:type="dxa"/>
              <w:bottom w:w="0" w:type="dxa"/>
              <w:right w:w="0" w:type="dxa"/>
            </w:tcMar>
            <w:vAlign w:val="center"/>
            <w:hideMark/>
          </w:tcPr>
          <w:p w:rsidR="0003212D" w:rsidRPr="0003212D" w:rsidRDefault="0003212D" w:rsidP="0003212D">
            <w:pPr>
              <w:widowControl/>
              <w:autoSpaceDE/>
              <w:autoSpaceDN/>
              <w:adjustRightInd/>
              <w:rPr>
                <w:rFonts w:ascii="Courier New" w:eastAsia="Times New Roman" w:hAnsi="Courier New" w:cs="Courier New"/>
                <w:b/>
                <w:bCs/>
              </w:rPr>
            </w:pPr>
            <w:r w:rsidRPr="0003212D">
              <w:rPr>
                <w:rFonts w:ascii="Courier New" w:eastAsia="Times New Roman" w:hAnsi="Courier New" w:cs="Courier New"/>
                <w:b/>
                <w:bCs/>
              </w:rPr>
              <w:t>Contribution margin per unit</w:t>
            </w:r>
          </w:p>
        </w:tc>
        <w:tc>
          <w:tcPr>
            <w:tcW w:w="0" w:type="auto"/>
            <w:tcMar>
              <w:top w:w="0" w:type="dxa"/>
              <w:left w:w="0" w:type="dxa"/>
              <w:bottom w:w="0" w:type="dxa"/>
              <w:right w:w="161" w:type="dxa"/>
            </w:tcMar>
            <w:vAlign w:val="center"/>
            <w:hideMark/>
          </w:tcPr>
          <w:p w:rsidR="0003212D" w:rsidRPr="0003212D" w:rsidRDefault="0003212D" w:rsidP="0003212D">
            <w:pPr>
              <w:widowControl/>
              <w:autoSpaceDE/>
              <w:autoSpaceDN/>
              <w:adjustRightInd/>
              <w:jc w:val="right"/>
              <w:rPr>
                <w:rFonts w:ascii="Courier New" w:eastAsia="Times New Roman" w:hAnsi="Courier New" w:cs="Courier New"/>
              </w:rPr>
            </w:pPr>
            <w:r w:rsidRPr="0003212D">
              <w:rPr>
                <w:rFonts w:ascii="Courier New" w:eastAsia="Times New Roman" w:hAnsi="Courier New" w:cs="Courier New"/>
              </w:rPr>
              <w:t>$ 24.00</w:t>
            </w:r>
          </w:p>
        </w:tc>
        <w:tc>
          <w:tcPr>
            <w:tcW w:w="0" w:type="auto"/>
            <w:tcMar>
              <w:top w:w="0" w:type="dxa"/>
              <w:left w:w="0" w:type="dxa"/>
              <w:bottom w:w="0" w:type="dxa"/>
              <w:right w:w="161" w:type="dxa"/>
            </w:tcMar>
            <w:vAlign w:val="center"/>
            <w:hideMark/>
          </w:tcPr>
          <w:p w:rsidR="0003212D" w:rsidRPr="0003212D" w:rsidRDefault="0003212D" w:rsidP="0003212D">
            <w:pPr>
              <w:widowControl/>
              <w:autoSpaceDE/>
              <w:autoSpaceDN/>
              <w:adjustRightInd/>
              <w:jc w:val="right"/>
              <w:rPr>
                <w:rFonts w:ascii="Courier New" w:eastAsia="Times New Roman" w:hAnsi="Courier New" w:cs="Courier New"/>
              </w:rPr>
            </w:pPr>
            <w:r w:rsidRPr="0003212D">
              <w:rPr>
                <w:rFonts w:ascii="Courier New" w:eastAsia="Times New Roman" w:hAnsi="Courier New" w:cs="Courier New"/>
              </w:rPr>
              <w:t>$ 30.00</w:t>
            </w:r>
          </w:p>
        </w:tc>
      </w:tr>
      <w:tr w:rsidR="0003212D" w:rsidRPr="0003212D" w:rsidTr="0003212D">
        <w:trPr>
          <w:tblCellSpacing w:w="0" w:type="dxa"/>
        </w:trPr>
        <w:tc>
          <w:tcPr>
            <w:tcW w:w="0" w:type="auto"/>
            <w:shd w:val="clear" w:color="auto" w:fill="F7F7F7"/>
            <w:tcMar>
              <w:top w:w="0" w:type="dxa"/>
              <w:left w:w="161" w:type="dxa"/>
              <w:bottom w:w="0" w:type="dxa"/>
              <w:right w:w="0" w:type="dxa"/>
            </w:tcMar>
            <w:vAlign w:val="center"/>
            <w:hideMark/>
          </w:tcPr>
          <w:p w:rsidR="0003212D" w:rsidRPr="0003212D" w:rsidRDefault="0003212D" w:rsidP="0003212D">
            <w:pPr>
              <w:widowControl/>
              <w:autoSpaceDE/>
              <w:autoSpaceDN/>
              <w:adjustRightInd/>
              <w:rPr>
                <w:rFonts w:ascii="Courier New" w:eastAsia="Times New Roman" w:hAnsi="Courier New" w:cs="Courier New"/>
                <w:b/>
                <w:bCs/>
              </w:rPr>
            </w:pPr>
            <w:r w:rsidRPr="0003212D">
              <w:rPr>
                <w:rFonts w:ascii="Courier New" w:eastAsia="Times New Roman" w:hAnsi="Courier New" w:cs="Courier New"/>
                <w:b/>
                <w:bCs/>
              </w:rPr>
              <w:t>Machine hours per unit</w:t>
            </w:r>
          </w:p>
        </w:tc>
        <w:tc>
          <w:tcPr>
            <w:tcW w:w="0" w:type="auto"/>
            <w:tcBorders>
              <w:bottom w:val="single" w:sz="4" w:space="0" w:color="000000"/>
            </w:tcBorders>
            <w:shd w:val="clear" w:color="auto" w:fill="F7F7F7"/>
            <w:tcMar>
              <w:top w:w="0" w:type="dxa"/>
              <w:left w:w="0" w:type="dxa"/>
              <w:bottom w:w="0" w:type="dxa"/>
              <w:right w:w="161" w:type="dxa"/>
            </w:tcMar>
            <w:vAlign w:val="center"/>
            <w:hideMark/>
          </w:tcPr>
          <w:p w:rsidR="0003212D" w:rsidRPr="0003212D" w:rsidRDefault="0003212D" w:rsidP="0003212D">
            <w:pPr>
              <w:widowControl/>
              <w:autoSpaceDE/>
              <w:autoSpaceDN/>
              <w:adjustRightInd/>
              <w:jc w:val="right"/>
              <w:rPr>
                <w:rFonts w:ascii="Courier New" w:eastAsia="Times New Roman" w:hAnsi="Courier New" w:cs="Courier New"/>
              </w:rPr>
            </w:pPr>
            <w:r w:rsidRPr="0003212D">
              <w:rPr>
                <w:rFonts w:ascii="Courier New" w:eastAsia="Times New Roman" w:hAnsi="Courier New" w:cs="Courier New"/>
              </w:rPr>
              <w:t>1.0</w:t>
            </w:r>
          </w:p>
        </w:tc>
        <w:tc>
          <w:tcPr>
            <w:tcW w:w="0" w:type="auto"/>
            <w:tcBorders>
              <w:bottom w:val="single" w:sz="4" w:space="0" w:color="000000"/>
            </w:tcBorders>
            <w:shd w:val="clear" w:color="auto" w:fill="F7F7F7"/>
            <w:tcMar>
              <w:top w:w="0" w:type="dxa"/>
              <w:left w:w="0" w:type="dxa"/>
              <w:bottom w:w="0" w:type="dxa"/>
              <w:right w:w="161" w:type="dxa"/>
            </w:tcMar>
            <w:vAlign w:val="center"/>
            <w:hideMark/>
          </w:tcPr>
          <w:p w:rsidR="0003212D" w:rsidRPr="0003212D" w:rsidRDefault="0003212D" w:rsidP="0003212D">
            <w:pPr>
              <w:widowControl/>
              <w:autoSpaceDE/>
              <w:autoSpaceDN/>
              <w:adjustRightInd/>
              <w:jc w:val="right"/>
              <w:rPr>
                <w:rFonts w:ascii="Courier New" w:eastAsia="Times New Roman" w:hAnsi="Courier New" w:cs="Courier New"/>
              </w:rPr>
            </w:pPr>
            <w:r w:rsidRPr="0003212D">
              <w:rPr>
                <w:rFonts w:ascii="Courier New" w:eastAsia="Times New Roman" w:hAnsi="Courier New" w:cs="Courier New"/>
              </w:rPr>
              <w:t>1.5</w:t>
            </w:r>
          </w:p>
        </w:tc>
      </w:tr>
      <w:tr w:rsidR="0003212D" w:rsidRPr="0003212D" w:rsidTr="0003212D">
        <w:trPr>
          <w:tblCellSpacing w:w="0" w:type="dxa"/>
        </w:trPr>
        <w:tc>
          <w:tcPr>
            <w:tcW w:w="0" w:type="auto"/>
            <w:tcMar>
              <w:top w:w="0" w:type="dxa"/>
              <w:left w:w="161" w:type="dxa"/>
              <w:bottom w:w="0" w:type="dxa"/>
              <w:right w:w="0" w:type="dxa"/>
            </w:tcMar>
            <w:vAlign w:val="center"/>
            <w:hideMark/>
          </w:tcPr>
          <w:p w:rsidR="0003212D" w:rsidRPr="0003212D" w:rsidRDefault="0003212D" w:rsidP="0003212D">
            <w:pPr>
              <w:widowControl/>
              <w:autoSpaceDE/>
              <w:autoSpaceDN/>
              <w:adjustRightInd/>
              <w:rPr>
                <w:rFonts w:ascii="Courier New" w:eastAsia="Times New Roman" w:hAnsi="Courier New" w:cs="Courier New"/>
                <w:b/>
                <w:bCs/>
              </w:rPr>
            </w:pPr>
            <w:r w:rsidRPr="0003212D">
              <w:rPr>
                <w:rFonts w:ascii="Courier New" w:eastAsia="Times New Roman" w:hAnsi="Courier New" w:cs="Courier New"/>
                <w:b/>
                <w:bCs/>
              </w:rPr>
              <w:t>Contribution margin per machine hour</w:t>
            </w:r>
          </w:p>
        </w:tc>
        <w:tc>
          <w:tcPr>
            <w:tcW w:w="0" w:type="auto"/>
            <w:tcBorders>
              <w:top w:val="nil"/>
              <w:left w:val="nil"/>
              <w:bottom w:val="double" w:sz="6" w:space="0" w:color="000000"/>
              <w:right w:val="nil"/>
            </w:tcBorders>
            <w:tcMar>
              <w:top w:w="32" w:type="dxa"/>
              <w:left w:w="0" w:type="dxa"/>
              <w:bottom w:w="32" w:type="dxa"/>
              <w:right w:w="161" w:type="dxa"/>
            </w:tcMar>
            <w:vAlign w:val="center"/>
            <w:hideMark/>
          </w:tcPr>
          <w:p w:rsidR="0003212D" w:rsidRPr="0003212D" w:rsidRDefault="0003212D" w:rsidP="0003212D">
            <w:pPr>
              <w:widowControl/>
              <w:autoSpaceDE/>
              <w:autoSpaceDN/>
              <w:adjustRightInd/>
              <w:jc w:val="right"/>
              <w:rPr>
                <w:rFonts w:ascii="Courier New" w:eastAsia="Times New Roman" w:hAnsi="Courier New" w:cs="Courier New"/>
              </w:rPr>
            </w:pPr>
            <w:r w:rsidRPr="0003212D">
              <w:rPr>
                <w:rFonts w:ascii="Courier New" w:eastAsia="Times New Roman" w:hAnsi="Courier New" w:cs="Courier New"/>
              </w:rPr>
              <w:t>$ 24.00</w:t>
            </w:r>
          </w:p>
        </w:tc>
        <w:tc>
          <w:tcPr>
            <w:tcW w:w="0" w:type="auto"/>
            <w:tcBorders>
              <w:top w:val="nil"/>
              <w:left w:val="nil"/>
              <w:bottom w:val="double" w:sz="6" w:space="0" w:color="000000"/>
              <w:right w:val="nil"/>
            </w:tcBorders>
            <w:tcMar>
              <w:top w:w="32" w:type="dxa"/>
              <w:left w:w="0" w:type="dxa"/>
              <w:bottom w:w="32" w:type="dxa"/>
              <w:right w:w="161" w:type="dxa"/>
            </w:tcMar>
            <w:vAlign w:val="center"/>
            <w:hideMark/>
          </w:tcPr>
          <w:p w:rsidR="0003212D" w:rsidRPr="0003212D" w:rsidRDefault="0003212D" w:rsidP="0003212D">
            <w:pPr>
              <w:widowControl/>
              <w:autoSpaceDE/>
              <w:autoSpaceDN/>
              <w:adjustRightInd/>
              <w:jc w:val="right"/>
              <w:rPr>
                <w:rFonts w:ascii="Courier New" w:eastAsia="Times New Roman" w:hAnsi="Courier New" w:cs="Courier New"/>
              </w:rPr>
            </w:pPr>
            <w:r w:rsidRPr="0003212D">
              <w:rPr>
                <w:rFonts w:ascii="Courier New" w:eastAsia="Times New Roman" w:hAnsi="Courier New" w:cs="Courier New"/>
              </w:rPr>
              <w:t>$ 20.00</w:t>
            </w:r>
          </w:p>
        </w:tc>
      </w:tr>
    </w:tbl>
    <w:p w:rsidR="0003212D" w:rsidRPr="0003212D" w:rsidRDefault="0003212D" w:rsidP="0003212D">
      <w:pPr>
        <w:widowControl/>
        <w:autoSpaceDE/>
        <w:autoSpaceDN/>
        <w:adjustRightInd/>
        <w:spacing w:before="100" w:beforeAutospacing="1" w:after="100" w:afterAutospacing="1"/>
        <w:rPr>
          <w:rFonts w:ascii="Times New Roman" w:eastAsia="Times New Roman" w:hAnsi="Times New Roman" w:cs="Times New Roman"/>
        </w:rPr>
      </w:pPr>
      <w:r w:rsidRPr="0003212D">
        <w:rPr>
          <w:rFonts w:ascii="Times New Roman" w:eastAsia="Times New Roman" w:hAnsi="Times New Roman" w:cs="Times New Roman"/>
        </w:rPr>
        <w:br/>
        <w:t>Because the standard product yields the higher contribution margin per hour, all production should be devoted to producing the standard product.</w:t>
      </w:r>
      <w:r w:rsidRPr="0003212D">
        <w:rPr>
          <w:rFonts w:ascii="Times New Roman" w:eastAsia="Times New Roman" w:hAnsi="Times New Roman" w:cs="Times New Roman"/>
        </w:rPr>
        <w:br/>
      </w:r>
      <w:r w:rsidRPr="0003212D">
        <w:rPr>
          <w:rFonts w:ascii="Times New Roman" w:eastAsia="Times New Roman" w:hAnsi="Times New Roman" w:cs="Times New Roman"/>
        </w:rPr>
        <w:br/>
        <w:t>Total standard units: 216,000 hours / 1 machine hour per unit = 216,000 units</w:t>
      </w:r>
      <w:r w:rsidRPr="0003212D">
        <w:rPr>
          <w:rFonts w:ascii="Times New Roman" w:eastAsia="Times New Roman" w:hAnsi="Times New Roman" w:cs="Times New Roman"/>
        </w:rPr>
        <w:br/>
      </w:r>
      <w:r w:rsidRPr="0003212D">
        <w:rPr>
          <w:rFonts w:ascii="Times New Roman" w:eastAsia="Times New Roman" w:hAnsi="Times New Roman" w:cs="Times New Roman"/>
        </w:rPr>
        <w:br/>
        <w:t xml:space="preserve">Total contribution margin: 216,000 units × $24 contribution margin per unit = </w:t>
      </w:r>
      <w:r w:rsidRPr="0003212D">
        <w:rPr>
          <w:rFonts w:ascii="Arial Black" w:eastAsia="Times New Roman" w:hAnsi="Arial Black" w:cs="Times New Roman"/>
        </w:rPr>
        <w:t>$5,184,000</w:t>
      </w:r>
    </w:p>
    <w:p w:rsidR="004F5013" w:rsidRDefault="004F5013">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r w:rsidRPr="004F5013">
        <w:rPr>
          <w:rFonts w:ascii="Times New Roman" w:eastAsia="Times New Roman" w:hAnsi="Times New Roman" w:cs="Times New Roman"/>
        </w:rPr>
        <w:lastRenderedPageBreak/>
        <w:t>TB MC Qu. 23-100 (</w:t>
      </w:r>
      <w:proofErr w:type="spellStart"/>
      <w:r w:rsidRPr="004F5013">
        <w:rPr>
          <w:rFonts w:ascii="Times New Roman" w:eastAsia="Times New Roman" w:hAnsi="Times New Roman" w:cs="Times New Roman"/>
        </w:rPr>
        <w:t>Algo</w:t>
      </w:r>
      <w:proofErr w:type="spellEnd"/>
      <w:r w:rsidRPr="004F5013">
        <w:rPr>
          <w:rFonts w:ascii="Times New Roman" w:eastAsia="Times New Roman" w:hAnsi="Times New Roman" w:cs="Times New Roman"/>
        </w:rPr>
        <w:t>) Logan Company produces two...</w:t>
      </w:r>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r w:rsidRPr="004F5013">
        <w:rPr>
          <w:rFonts w:ascii="Times New Roman" w:eastAsia="Times New Roman" w:hAnsi="Times New Roman" w:cs="Times New Roman"/>
        </w:rPr>
        <w:t xml:space="preserve">Logan Company produces two products, Standard and Premier. Logan can sell all of the Standard and Premier products it can produce, but it has limited production capacity. </w:t>
      </w:r>
      <w:proofErr w:type="gramStart"/>
      <w:r w:rsidRPr="004F5013">
        <w:rPr>
          <w:rFonts w:ascii="Times New Roman" w:eastAsia="Times New Roman" w:hAnsi="Times New Roman" w:cs="Times New Roman"/>
        </w:rPr>
        <w:t>Machine hours per unit for Standard is</w:t>
      </w:r>
      <w:proofErr w:type="gramEnd"/>
      <w:r w:rsidRPr="004F5013">
        <w:rPr>
          <w:rFonts w:ascii="Times New Roman" w:eastAsia="Times New Roman" w:hAnsi="Times New Roman" w:cs="Times New Roman"/>
        </w:rPr>
        <w:t xml:space="preserve"> 1 hour and for Premier is 1.5 hours. The company has 219,240 machine hours available. Contribution margin per unit is $24.00 for Standard and $30.00 for Premier. What is the most profitable sales mix for Logan Company?</w:t>
      </w:r>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F5013">
        <w:rPr>
          <w:rFonts w:ascii="Times New Roman" w:eastAsia="Times New Roman" w:hAnsi="Times New Roman" w:cs="Times New Roman"/>
        </w:rPr>
        <w:t>0 Standard units and 146,160 Premier units.</w:t>
      </w:r>
      <w:proofErr w:type="gramEnd"/>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F5013">
        <w:rPr>
          <w:rFonts w:ascii="Times New Roman" w:eastAsia="Times New Roman" w:hAnsi="Times New Roman" w:cs="Times New Roman"/>
        </w:rPr>
        <w:t>182,700 Standard units and 24,360 Premier units.</w:t>
      </w:r>
      <w:proofErr w:type="gramEnd"/>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F5013">
        <w:rPr>
          <w:rFonts w:ascii="Times New Roman" w:eastAsia="Times New Roman" w:hAnsi="Times New Roman" w:cs="Times New Roman"/>
        </w:rPr>
        <w:t>219,240 Standard units and 0 Premier units.</w:t>
      </w:r>
      <w:proofErr w:type="gramEnd"/>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F5013">
        <w:rPr>
          <w:rFonts w:ascii="Times New Roman" w:eastAsia="Times New Roman" w:hAnsi="Times New Roman" w:cs="Times New Roman"/>
        </w:rPr>
        <w:t>36,540 Standard units and 121,800 Premier units.</w:t>
      </w:r>
      <w:proofErr w:type="gramEnd"/>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F5013">
        <w:rPr>
          <w:rFonts w:ascii="Times New Roman" w:eastAsia="Times New Roman" w:hAnsi="Times New Roman" w:cs="Times New Roman"/>
        </w:rPr>
        <w:t>121,800 Standard units and 64,960 Premier units.</w:t>
      </w:r>
      <w:proofErr w:type="gramEnd"/>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r w:rsidRPr="004F5013">
        <w:rPr>
          <w:rFonts w:ascii="Times New Roman" w:eastAsia="Times New Roman" w:hAnsi="Times New Roman" w:cs="Times New Roman"/>
        </w:rPr>
        <w:t> </w:t>
      </w:r>
    </w:p>
    <w:p w:rsidR="004F5013" w:rsidRDefault="004F5013">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r w:rsidRPr="004F5013">
        <w:rPr>
          <w:rFonts w:ascii="Times New Roman" w:eastAsia="Times New Roman" w:hAnsi="Times New Roman" w:cs="Times New Roman"/>
        </w:rPr>
        <w:lastRenderedPageBreak/>
        <w:t>TB MC Qu. 23-100 (</w:t>
      </w:r>
      <w:proofErr w:type="spellStart"/>
      <w:r w:rsidRPr="004F5013">
        <w:rPr>
          <w:rFonts w:ascii="Times New Roman" w:eastAsia="Times New Roman" w:hAnsi="Times New Roman" w:cs="Times New Roman"/>
        </w:rPr>
        <w:t>Algo</w:t>
      </w:r>
      <w:proofErr w:type="spellEnd"/>
      <w:r w:rsidRPr="004F5013">
        <w:rPr>
          <w:rFonts w:ascii="Times New Roman" w:eastAsia="Times New Roman" w:hAnsi="Times New Roman" w:cs="Times New Roman"/>
        </w:rPr>
        <w:t>) Logan Company produces two...</w:t>
      </w:r>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r w:rsidRPr="004F5013">
        <w:rPr>
          <w:rFonts w:ascii="Times New Roman" w:eastAsia="Times New Roman" w:hAnsi="Times New Roman" w:cs="Times New Roman"/>
        </w:rPr>
        <w:t xml:space="preserve">Logan Company produces two products, Standard and Premier. Logan can sell all of the Standard and Premier products it can produce, but it has limited production capacity. </w:t>
      </w:r>
      <w:proofErr w:type="gramStart"/>
      <w:r w:rsidRPr="004F5013">
        <w:rPr>
          <w:rFonts w:ascii="Times New Roman" w:eastAsia="Times New Roman" w:hAnsi="Times New Roman" w:cs="Times New Roman"/>
        </w:rPr>
        <w:t>Machine hours per unit for Standard is</w:t>
      </w:r>
      <w:proofErr w:type="gramEnd"/>
      <w:r w:rsidRPr="004F5013">
        <w:rPr>
          <w:rFonts w:ascii="Times New Roman" w:eastAsia="Times New Roman" w:hAnsi="Times New Roman" w:cs="Times New Roman"/>
        </w:rPr>
        <w:t xml:space="preserve"> 1 hour and for Premier is 1.5 hours. The company has 219,240 machine hours available. Contribution margin per unit is $24.00 for Standard and $30.00 for Premier. What is the most profitable sales mix for Logan Company?</w:t>
      </w:r>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F5013">
        <w:rPr>
          <w:rFonts w:ascii="Times New Roman" w:eastAsia="Times New Roman" w:hAnsi="Times New Roman" w:cs="Times New Roman"/>
        </w:rPr>
        <w:t>0 Standard units and 146,160 Premier units.</w:t>
      </w:r>
      <w:proofErr w:type="gramEnd"/>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F5013">
        <w:rPr>
          <w:rFonts w:ascii="Times New Roman" w:eastAsia="Times New Roman" w:hAnsi="Times New Roman" w:cs="Times New Roman"/>
        </w:rPr>
        <w:t>182,700 Standard units and 24,360 Premier units.</w:t>
      </w:r>
      <w:proofErr w:type="gramEnd"/>
    </w:p>
    <w:p w:rsidR="004F5013" w:rsidRPr="004F5013" w:rsidRDefault="004F5013" w:rsidP="004F5013">
      <w:pPr>
        <w:widowControl/>
        <w:autoSpaceDE/>
        <w:autoSpaceDN/>
        <w:adjustRightInd/>
        <w:spacing w:before="100" w:beforeAutospacing="1" w:after="100" w:afterAutospacing="1"/>
        <w:rPr>
          <w:rFonts w:ascii="Arial Black" w:eastAsia="Times New Roman" w:hAnsi="Arial Black" w:cs="Times New Roman"/>
        </w:rPr>
      </w:pPr>
      <w:proofErr w:type="gramStart"/>
      <w:r w:rsidRPr="004F5013">
        <w:rPr>
          <w:rFonts w:ascii="Arial Black" w:eastAsia="Times New Roman" w:hAnsi="Arial Black" w:cs="Times New Roman"/>
        </w:rPr>
        <w:t>219,240 Standard units and 0 Premier units.</w:t>
      </w:r>
      <w:proofErr w:type="gramEnd"/>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F5013">
        <w:rPr>
          <w:rFonts w:ascii="Times New Roman" w:eastAsia="Times New Roman" w:hAnsi="Times New Roman" w:cs="Times New Roman"/>
        </w:rPr>
        <w:t>36,540 Standard units and 121,800 Premier units.</w:t>
      </w:r>
      <w:proofErr w:type="gramEnd"/>
    </w:p>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F5013">
        <w:rPr>
          <w:rFonts w:ascii="Times New Roman" w:eastAsia="Times New Roman" w:hAnsi="Times New Roman" w:cs="Times New Roman"/>
        </w:rPr>
        <w:t>121,800 Standard units and 64,960 Premier units.</w:t>
      </w:r>
      <w:proofErr w:type="gramEnd"/>
    </w:p>
    <w:tbl>
      <w:tblPr>
        <w:tblW w:w="6018" w:type="dxa"/>
        <w:tblCellSpacing w:w="0" w:type="dxa"/>
        <w:tblCellMar>
          <w:left w:w="0" w:type="dxa"/>
          <w:right w:w="0" w:type="dxa"/>
        </w:tblCellMar>
        <w:tblLook w:val="04A0"/>
      </w:tblPr>
      <w:tblGrid>
        <w:gridCol w:w="3747"/>
        <w:gridCol w:w="1188"/>
        <w:gridCol w:w="1083"/>
      </w:tblGrid>
      <w:tr w:rsidR="004F5013" w:rsidRPr="004F5013" w:rsidTr="004F5013">
        <w:trPr>
          <w:tblHeader/>
          <w:tblCellSpacing w:w="0" w:type="dxa"/>
        </w:trPr>
        <w:tc>
          <w:tcPr>
            <w:tcW w:w="0" w:type="auto"/>
            <w:shd w:val="clear" w:color="auto" w:fill="D7DCE6"/>
            <w:tcMar>
              <w:top w:w="0" w:type="dxa"/>
              <w:left w:w="161" w:type="dxa"/>
              <w:bottom w:w="0" w:type="dxa"/>
              <w:right w:w="0" w:type="dxa"/>
            </w:tcMar>
            <w:vAlign w:val="center"/>
            <w:hideMark/>
          </w:tcPr>
          <w:p w:rsidR="004F5013" w:rsidRPr="004F5013" w:rsidRDefault="004F5013" w:rsidP="004F5013">
            <w:pPr>
              <w:widowControl/>
              <w:autoSpaceDE/>
              <w:autoSpaceDN/>
              <w:adjustRightInd/>
              <w:rPr>
                <w:rFonts w:ascii="Arial Black" w:eastAsia="Times New Roman" w:hAnsi="Arial Black" w:cs="Courier New"/>
                <w:b/>
                <w:bCs/>
              </w:rPr>
            </w:pPr>
            <w:r w:rsidRPr="004F5013">
              <w:rPr>
                <w:rFonts w:ascii="Arial Black" w:eastAsia="Times New Roman" w:hAnsi="Arial Black" w:cs="Courier New"/>
                <w:b/>
                <w:bCs/>
              </w:rPr>
              <w:t> </w:t>
            </w:r>
          </w:p>
        </w:tc>
        <w:tc>
          <w:tcPr>
            <w:tcW w:w="0" w:type="auto"/>
            <w:shd w:val="clear" w:color="auto" w:fill="D7DCE6"/>
            <w:vAlign w:val="center"/>
            <w:hideMark/>
          </w:tcPr>
          <w:p w:rsidR="004F5013" w:rsidRPr="004F5013" w:rsidRDefault="004F5013" w:rsidP="004F5013">
            <w:pPr>
              <w:widowControl/>
              <w:autoSpaceDE/>
              <w:autoSpaceDN/>
              <w:adjustRightInd/>
              <w:jc w:val="center"/>
              <w:rPr>
                <w:rFonts w:ascii="Arial Black" w:eastAsia="Times New Roman" w:hAnsi="Arial Black" w:cs="Courier New"/>
                <w:b/>
                <w:bCs/>
              </w:rPr>
            </w:pPr>
            <w:r w:rsidRPr="004F5013">
              <w:rPr>
                <w:rFonts w:ascii="Arial Black" w:eastAsia="Times New Roman" w:hAnsi="Arial Black" w:cs="Courier New"/>
                <w:b/>
                <w:bCs/>
              </w:rPr>
              <w:t>Standard</w:t>
            </w:r>
          </w:p>
        </w:tc>
        <w:tc>
          <w:tcPr>
            <w:tcW w:w="0" w:type="auto"/>
            <w:shd w:val="clear" w:color="auto" w:fill="D7DCE6"/>
            <w:vAlign w:val="center"/>
            <w:hideMark/>
          </w:tcPr>
          <w:p w:rsidR="004F5013" w:rsidRPr="004F5013" w:rsidRDefault="004F5013" w:rsidP="004F5013">
            <w:pPr>
              <w:widowControl/>
              <w:autoSpaceDE/>
              <w:autoSpaceDN/>
              <w:adjustRightInd/>
              <w:jc w:val="center"/>
              <w:rPr>
                <w:rFonts w:ascii="Arial Black" w:eastAsia="Times New Roman" w:hAnsi="Arial Black" w:cs="Courier New"/>
                <w:b/>
                <w:bCs/>
              </w:rPr>
            </w:pPr>
            <w:r w:rsidRPr="004F5013">
              <w:rPr>
                <w:rFonts w:ascii="Arial Black" w:eastAsia="Times New Roman" w:hAnsi="Arial Black" w:cs="Courier New"/>
                <w:b/>
                <w:bCs/>
              </w:rPr>
              <w:t>Premier</w:t>
            </w:r>
          </w:p>
        </w:tc>
      </w:tr>
      <w:tr w:rsidR="004F5013" w:rsidRPr="004F5013" w:rsidTr="004F5013">
        <w:trPr>
          <w:tblCellSpacing w:w="0" w:type="dxa"/>
        </w:trPr>
        <w:tc>
          <w:tcPr>
            <w:tcW w:w="4299" w:type="dxa"/>
            <w:tcMar>
              <w:top w:w="0" w:type="dxa"/>
              <w:left w:w="161" w:type="dxa"/>
              <w:bottom w:w="0" w:type="dxa"/>
              <w:right w:w="0" w:type="dxa"/>
            </w:tcMar>
            <w:vAlign w:val="center"/>
            <w:hideMark/>
          </w:tcPr>
          <w:p w:rsidR="004F5013" w:rsidRPr="004F5013" w:rsidRDefault="004F5013" w:rsidP="004F5013">
            <w:pPr>
              <w:widowControl/>
              <w:autoSpaceDE/>
              <w:autoSpaceDN/>
              <w:adjustRightInd/>
              <w:rPr>
                <w:rFonts w:ascii="Arial Black" w:eastAsia="Times New Roman" w:hAnsi="Arial Black" w:cs="Courier New"/>
                <w:b/>
                <w:bCs/>
              </w:rPr>
            </w:pPr>
            <w:r w:rsidRPr="004F5013">
              <w:rPr>
                <w:rFonts w:ascii="Arial Black" w:eastAsia="Times New Roman" w:hAnsi="Arial Black" w:cs="Courier New"/>
                <w:b/>
                <w:bCs/>
              </w:rPr>
              <w:t>Contribution margin per unit</w:t>
            </w:r>
          </w:p>
        </w:tc>
        <w:tc>
          <w:tcPr>
            <w:tcW w:w="860" w:type="dxa"/>
            <w:tcMar>
              <w:top w:w="0" w:type="dxa"/>
              <w:left w:w="0" w:type="dxa"/>
              <w:bottom w:w="0" w:type="dxa"/>
              <w:right w:w="161" w:type="dxa"/>
            </w:tcMar>
            <w:vAlign w:val="center"/>
            <w:hideMark/>
          </w:tcPr>
          <w:p w:rsidR="004F5013" w:rsidRPr="004F5013" w:rsidRDefault="004F5013" w:rsidP="004F5013">
            <w:pPr>
              <w:widowControl/>
              <w:autoSpaceDE/>
              <w:autoSpaceDN/>
              <w:adjustRightInd/>
              <w:jc w:val="right"/>
              <w:rPr>
                <w:rFonts w:ascii="Arial Black" w:eastAsia="Times New Roman" w:hAnsi="Arial Black" w:cs="Courier New"/>
              </w:rPr>
            </w:pPr>
            <w:r w:rsidRPr="004F5013">
              <w:rPr>
                <w:rFonts w:ascii="Arial Black" w:eastAsia="Times New Roman" w:hAnsi="Arial Black" w:cs="Courier New"/>
              </w:rPr>
              <w:t>$ 24.00</w:t>
            </w:r>
          </w:p>
        </w:tc>
        <w:tc>
          <w:tcPr>
            <w:tcW w:w="860" w:type="dxa"/>
            <w:tcMar>
              <w:top w:w="0" w:type="dxa"/>
              <w:left w:w="0" w:type="dxa"/>
              <w:bottom w:w="0" w:type="dxa"/>
              <w:right w:w="161" w:type="dxa"/>
            </w:tcMar>
            <w:vAlign w:val="center"/>
            <w:hideMark/>
          </w:tcPr>
          <w:p w:rsidR="004F5013" w:rsidRPr="004F5013" w:rsidRDefault="004F5013" w:rsidP="004F5013">
            <w:pPr>
              <w:widowControl/>
              <w:autoSpaceDE/>
              <w:autoSpaceDN/>
              <w:adjustRightInd/>
              <w:jc w:val="right"/>
              <w:rPr>
                <w:rFonts w:ascii="Arial Black" w:eastAsia="Times New Roman" w:hAnsi="Arial Black" w:cs="Courier New"/>
              </w:rPr>
            </w:pPr>
            <w:r w:rsidRPr="004F5013">
              <w:rPr>
                <w:rFonts w:ascii="Arial Black" w:eastAsia="Times New Roman" w:hAnsi="Arial Black" w:cs="Courier New"/>
              </w:rPr>
              <w:t>$ 30.00</w:t>
            </w:r>
          </w:p>
        </w:tc>
      </w:tr>
      <w:tr w:rsidR="004F5013" w:rsidRPr="004F5013" w:rsidTr="004F5013">
        <w:trPr>
          <w:tblCellSpacing w:w="0" w:type="dxa"/>
        </w:trPr>
        <w:tc>
          <w:tcPr>
            <w:tcW w:w="0" w:type="auto"/>
            <w:shd w:val="clear" w:color="auto" w:fill="F7F7F7"/>
            <w:tcMar>
              <w:top w:w="0" w:type="dxa"/>
              <w:left w:w="161" w:type="dxa"/>
              <w:bottom w:w="0" w:type="dxa"/>
              <w:right w:w="0" w:type="dxa"/>
            </w:tcMar>
            <w:vAlign w:val="center"/>
            <w:hideMark/>
          </w:tcPr>
          <w:p w:rsidR="004F5013" w:rsidRPr="004F5013" w:rsidRDefault="004F5013" w:rsidP="004F5013">
            <w:pPr>
              <w:widowControl/>
              <w:autoSpaceDE/>
              <w:autoSpaceDN/>
              <w:adjustRightInd/>
              <w:rPr>
                <w:rFonts w:ascii="Arial Black" w:eastAsia="Times New Roman" w:hAnsi="Arial Black" w:cs="Courier New"/>
                <w:b/>
                <w:bCs/>
              </w:rPr>
            </w:pPr>
            <w:r w:rsidRPr="004F5013">
              <w:rPr>
                <w:rFonts w:ascii="Arial Black" w:eastAsia="Times New Roman" w:hAnsi="Arial Black" w:cs="Courier New"/>
                <w:b/>
                <w:bCs/>
              </w:rPr>
              <w:t>Machine hours per unit</w:t>
            </w:r>
          </w:p>
        </w:tc>
        <w:tc>
          <w:tcPr>
            <w:tcW w:w="0" w:type="auto"/>
            <w:shd w:val="clear" w:color="auto" w:fill="F7F7F7"/>
            <w:tcMar>
              <w:top w:w="0" w:type="dxa"/>
              <w:left w:w="0" w:type="dxa"/>
              <w:bottom w:w="0" w:type="dxa"/>
              <w:right w:w="161" w:type="dxa"/>
            </w:tcMar>
            <w:vAlign w:val="center"/>
            <w:hideMark/>
          </w:tcPr>
          <w:p w:rsidR="004F5013" w:rsidRPr="004F5013" w:rsidRDefault="004F5013" w:rsidP="004F5013">
            <w:pPr>
              <w:widowControl/>
              <w:autoSpaceDE/>
              <w:autoSpaceDN/>
              <w:adjustRightInd/>
              <w:jc w:val="right"/>
              <w:rPr>
                <w:rFonts w:ascii="Arial Black" w:eastAsia="Times New Roman" w:hAnsi="Arial Black" w:cs="Courier New"/>
              </w:rPr>
            </w:pPr>
            <w:r w:rsidRPr="004F5013">
              <w:rPr>
                <w:rFonts w:ascii="Arial Black" w:eastAsia="Times New Roman" w:hAnsi="Arial Black" w:cs="Courier New"/>
              </w:rPr>
              <w:t>1.0</w:t>
            </w:r>
          </w:p>
        </w:tc>
        <w:tc>
          <w:tcPr>
            <w:tcW w:w="0" w:type="auto"/>
            <w:shd w:val="clear" w:color="auto" w:fill="F7F7F7"/>
            <w:tcMar>
              <w:top w:w="0" w:type="dxa"/>
              <w:left w:w="0" w:type="dxa"/>
              <w:bottom w:w="0" w:type="dxa"/>
              <w:right w:w="161" w:type="dxa"/>
            </w:tcMar>
            <w:vAlign w:val="center"/>
            <w:hideMark/>
          </w:tcPr>
          <w:p w:rsidR="004F5013" w:rsidRPr="004F5013" w:rsidRDefault="004F5013" w:rsidP="004F5013">
            <w:pPr>
              <w:widowControl/>
              <w:autoSpaceDE/>
              <w:autoSpaceDN/>
              <w:adjustRightInd/>
              <w:jc w:val="right"/>
              <w:rPr>
                <w:rFonts w:ascii="Arial Black" w:eastAsia="Times New Roman" w:hAnsi="Arial Black" w:cs="Courier New"/>
              </w:rPr>
            </w:pPr>
            <w:r w:rsidRPr="004F5013">
              <w:rPr>
                <w:rFonts w:ascii="Arial Black" w:eastAsia="Times New Roman" w:hAnsi="Arial Black" w:cs="Courier New"/>
              </w:rPr>
              <w:t>1.5</w:t>
            </w:r>
          </w:p>
        </w:tc>
      </w:tr>
      <w:tr w:rsidR="004F5013" w:rsidRPr="004F5013" w:rsidTr="004F5013">
        <w:trPr>
          <w:tblCellSpacing w:w="0" w:type="dxa"/>
        </w:trPr>
        <w:tc>
          <w:tcPr>
            <w:tcW w:w="0" w:type="auto"/>
            <w:tcMar>
              <w:top w:w="0" w:type="dxa"/>
              <w:left w:w="161" w:type="dxa"/>
              <w:bottom w:w="0" w:type="dxa"/>
              <w:right w:w="0" w:type="dxa"/>
            </w:tcMar>
            <w:vAlign w:val="center"/>
            <w:hideMark/>
          </w:tcPr>
          <w:p w:rsidR="004F5013" w:rsidRPr="004F5013" w:rsidRDefault="004F5013" w:rsidP="004F5013">
            <w:pPr>
              <w:widowControl/>
              <w:autoSpaceDE/>
              <w:autoSpaceDN/>
              <w:adjustRightInd/>
              <w:rPr>
                <w:rFonts w:ascii="Arial Black" w:eastAsia="Times New Roman" w:hAnsi="Arial Black" w:cs="Courier New"/>
                <w:b/>
                <w:bCs/>
              </w:rPr>
            </w:pPr>
            <w:r w:rsidRPr="004F5013">
              <w:rPr>
                <w:rFonts w:ascii="Arial Black" w:eastAsia="Times New Roman" w:hAnsi="Arial Black" w:cs="Courier New"/>
                <w:b/>
                <w:bCs/>
              </w:rPr>
              <w:t>Contribution margin per machine hour</w:t>
            </w:r>
          </w:p>
        </w:tc>
        <w:tc>
          <w:tcPr>
            <w:tcW w:w="0" w:type="auto"/>
            <w:tcMar>
              <w:top w:w="0" w:type="dxa"/>
              <w:left w:w="0" w:type="dxa"/>
              <w:bottom w:w="0" w:type="dxa"/>
              <w:right w:w="161" w:type="dxa"/>
            </w:tcMar>
            <w:vAlign w:val="center"/>
            <w:hideMark/>
          </w:tcPr>
          <w:p w:rsidR="004F5013" w:rsidRPr="004F5013" w:rsidRDefault="004F5013" w:rsidP="004F5013">
            <w:pPr>
              <w:widowControl/>
              <w:autoSpaceDE/>
              <w:autoSpaceDN/>
              <w:adjustRightInd/>
              <w:jc w:val="right"/>
              <w:rPr>
                <w:rFonts w:ascii="Arial Black" w:eastAsia="Times New Roman" w:hAnsi="Arial Black" w:cs="Courier New"/>
              </w:rPr>
            </w:pPr>
            <w:r w:rsidRPr="004F5013">
              <w:rPr>
                <w:rFonts w:ascii="Arial Black" w:eastAsia="Times New Roman" w:hAnsi="Arial Black" w:cs="Courier New"/>
              </w:rPr>
              <w:t>$ 24.00</w:t>
            </w:r>
          </w:p>
        </w:tc>
        <w:tc>
          <w:tcPr>
            <w:tcW w:w="0" w:type="auto"/>
            <w:tcMar>
              <w:top w:w="0" w:type="dxa"/>
              <w:left w:w="0" w:type="dxa"/>
              <w:bottom w:w="0" w:type="dxa"/>
              <w:right w:w="161" w:type="dxa"/>
            </w:tcMar>
            <w:vAlign w:val="center"/>
            <w:hideMark/>
          </w:tcPr>
          <w:p w:rsidR="004F5013" w:rsidRPr="004F5013" w:rsidRDefault="004F5013" w:rsidP="004F5013">
            <w:pPr>
              <w:widowControl/>
              <w:autoSpaceDE/>
              <w:autoSpaceDN/>
              <w:adjustRightInd/>
              <w:jc w:val="right"/>
              <w:rPr>
                <w:rFonts w:ascii="Arial Black" w:eastAsia="Times New Roman" w:hAnsi="Arial Black" w:cs="Courier New"/>
              </w:rPr>
            </w:pPr>
            <w:r w:rsidRPr="004F5013">
              <w:rPr>
                <w:rFonts w:ascii="Arial Black" w:eastAsia="Times New Roman" w:hAnsi="Arial Black" w:cs="Courier New"/>
              </w:rPr>
              <w:t>$ 20.00</w:t>
            </w:r>
          </w:p>
        </w:tc>
      </w:tr>
    </w:tbl>
    <w:p w:rsidR="004F5013" w:rsidRPr="004F5013" w:rsidRDefault="004F5013" w:rsidP="004F5013">
      <w:pPr>
        <w:widowControl/>
        <w:autoSpaceDE/>
        <w:autoSpaceDN/>
        <w:adjustRightInd/>
        <w:spacing w:before="100" w:beforeAutospacing="1" w:after="100" w:afterAutospacing="1"/>
        <w:rPr>
          <w:rFonts w:ascii="Times New Roman" w:eastAsia="Times New Roman" w:hAnsi="Times New Roman" w:cs="Times New Roman"/>
        </w:rPr>
      </w:pPr>
      <w:r w:rsidRPr="004F5013">
        <w:rPr>
          <w:rFonts w:ascii="Times New Roman" w:eastAsia="Times New Roman" w:hAnsi="Times New Roman" w:cs="Times New Roman"/>
        </w:rPr>
        <w:t> </w:t>
      </w:r>
    </w:p>
    <w:p w:rsidR="004F5013" w:rsidRPr="004F5013" w:rsidRDefault="004F5013" w:rsidP="004F5013">
      <w:pPr>
        <w:widowControl/>
        <w:autoSpaceDE/>
        <w:autoSpaceDN/>
        <w:adjustRightInd/>
        <w:spacing w:before="100" w:beforeAutospacing="1" w:after="100" w:afterAutospacing="1"/>
        <w:rPr>
          <w:rFonts w:ascii="Arial Black" w:eastAsia="Times New Roman" w:hAnsi="Arial Black" w:cs="Times New Roman"/>
        </w:rPr>
      </w:pPr>
      <w:r w:rsidRPr="004F5013">
        <w:rPr>
          <w:rFonts w:ascii="Times New Roman" w:eastAsia="Times New Roman" w:hAnsi="Times New Roman" w:cs="Times New Roman"/>
        </w:rPr>
        <w:t>  </w:t>
      </w:r>
      <w:r w:rsidRPr="004F5013">
        <w:rPr>
          <w:rFonts w:ascii="Times New Roman" w:eastAsia="Times New Roman" w:hAnsi="Times New Roman" w:cs="Times New Roman"/>
        </w:rPr>
        <w:br/>
      </w:r>
      <w:r w:rsidRPr="004F5013">
        <w:rPr>
          <w:rFonts w:ascii="Arial Black" w:eastAsia="Times New Roman" w:hAnsi="Arial Black" w:cs="Times New Roman"/>
        </w:rPr>
        <w:t>Because Standard yields the higher contribution margin per machine hour, all machine hours should be devoted to producing standard. </w:t>
      </w:r>
    </w:p>
    <w:p w:rsidR="00461DF0" w:rsidRDefault="00461DF0">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r w:rsidRPr="00461DF0">
        <w:rPr>
          <w:rFonts w:ascii="Times New Roman" w:eastAsia="Times New Roman" w:hAnsi="Times New Roman" w:cs="Times New Roman"/>
        </w:rPr>
        <w:lastRenderedPageBreak/>
        <w:t>TB MC Qu. 23-99 (Static) Wesley Company makes bowling balls...</w:t>
      </w:r>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r w:rsidRPr="00461DF0">
        <w:rPr>
          <w:rFonts w:ascii="Times New Roman" w:eastAsia="Times New Roman" w:hAnsi="Times New Roman" w:cs="Times New Roman"/>
        </w:rPr>
        <w:t xml:space="preserve">Wesley Company makes bowling balls and uses the total cost method in setting product prices. Its costs for producing 10,000 bowling balls follow. The company targets a 12.5% markup on total cost. The dollar </w:t>
      </w:r>
      <w:r w:rsidRPr="00461DF0">
        <w:rPr>
          <w:rFonts w:ascii="Times New Roman" w:eastAsia="Times New Roman" w:hAnsi="Times New Roman" w:cs="Times New Roman"/>
          <w:i/>
          <w:iCs/>
        </w:rPr>
        <w:t>markup</w:t>
      </w:r>
      <w:r w:rsidRPr="00461DF0">
        <w:rPr>
          <w:rFonts w:ascii="Times New Roman" w:eastAsia="Times New Roman" w:hAnsi="Times New Roman" w:cs="Times New Roman"/>
        </w:rPr>
        <w:t xml:space="preserve"> per unit is:</w:t>
      </w:r>
      <w:r w:rsidRPr="00461DF0">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3407"/>
        <w:gridCol w:w="833"/>
        <w:gridCol w:w="3623"/>
        <w:gridCol w:w="1497"/>
      </w:tblGrid>
      <w:tr w:rsidR="00461DF0" w:rsidRPr="00461DF0" w:rsidTr="00461DF0">
        <w:trPr>
          <w:tblHeader/>
          <w:tblCellSpacing w:w="0" w:type="dxa"/>
        </w:trPr>
        <w:tc>
          <w:tcPr>
            <w:tcW w:w="0" w:type="auto"/>
            <w:shd w:val="clear" w:color="auto" w:fill="D7DCE6"/>
            <w:vAlign w:val="bottom"/>
            <w:hideMark/>
          </w:tcPr>
          <w:p w:rsidR="00461DF0" w:rsidRPr="00461DF0" w:rsidRDefault="00461DF0" w:rsidP="00461DF0">
            <w:pPr>
              <w:widowControl/>
              <w:autoSpaceDE/>
              <w:autoSpaceDN/>
              <w:adjustRightInd/>
              <w:jc w:val="center"/>
              <w:rPr>
                <w:rFonts w:ascii="Courier New" w:eastAsia="Times New Roman" w:hAnsi="Courier New" w:cs="Courier New"/>
                <w:b/>
                <w:bCs/>
              </w:rPr>
            </w:pPr>
            <w:r w:rsidRPr="00461DF0">
              <w:rPr>
                <w:rFonts w:ascii="Courier New" w:eastAsia="Times New Roman" w:hAnsi="Courier New" w:cs="Courier New"/>
                <w:b/>
                <w:bCs/>
              </w:rPr>
              <w:t>Variable Costs per Unit</w:t>
            </w:r>
          </w:p>
        </w:tc>
        <w:tc>
          <w:tcPr>
            <w:tcW w:w="0" w:type="auto"/>
            <w:shd w:val="clear" w:color="auto" w:fill="D7DCE6"/>
            <w:tcMar>
              <w:top w:w="0" w:type="dxa"/>
              <w:left w:w="161" w:type="dxa"/>
              <w:bottom w:w="0" w:type="dxa"/>
              <w:right w:w="0" w:type="dxa"/>
            </w:tcMar>
            <w:vAlign w:val="bottom"/>
            <w:hideMark/>
          </w:tcPr>
          <w:p w:rsidR="00461DF0" w:rsidRPr="00461DF0" w:rsidRDefault="00461DF0" w:rsidP="00461DF0">
            <w:pPr>
              <w:widowControl/>
              <w:autoSpaceDE/>
              <w:autoSpaceDN/>
              <w:adjustRightInd/>
              <w:rPr>
                <w:rFonts w:ascii="Courier New" w:eastAsia="Times New Roman" w:hAnsi="Courier New" w:cs="Courier New"/>
              </w:rPr>
            </w:pPr>
            <w:r w:rsidRPr="00461DF0">
              <w:rPr>
                <w:rFonts w:ascii="Courier New" w:eastAsia="Times New Roman" w:hAnsi="Courier New" w:cs="Courier New"/>
              </w:rPr>
              <w:t> </w:t>
            </w:r>
          </w:p>
        </w:tc>
        <w:tc>
          <w:tcPr>
            <w:tcW w:w="0" w:type="auto"/>
            <w:shd w:val="clear" w:color="auto" w:fill="D7DCE6"/>
            <w:tcMar>
              <w:top w:w="0" w:type="dxa"/>
              <w:left w:w="161" w:type="dxa"/>
              <w:bottom w:w="0" w:type="dxa"/>
              <w:right w:w="0" w:type="dxa"/>
            </w:tcMar>
            <w:vAlign w:val="bottom"/>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Fixed Costs (total)</w:t>
            </w:r>
          </w:p>
        </w:tc>
        <w:tc>
          <w:tcPr>
            <w:tcW w:w="0" w:type="auto"/>
            <w:shd w:val="clear" w:color="auto" w:fill="D7DCE6"/>
            <w:tcMar>
              <w:top w:w="0" w:type="dxa"/>
              <w:left w:w="161" w:type="dxa"/>
              <w:bottom w:w="0" w:type="dxa"/>
              <w:right w:w="0" w:type="dxa"/>
            </w:tcMar>
            <w:vAlign w:val="bottom"/>
            <w:hideMark/>
          </w:tcPr>
          <w:p w:rsidR="00461DF0" w:rsidRPr="00461DF0" w:rsidRDefault="00461DF0" w:rsidP="00461DF0">
            <w:pPr>
              <w:widowControl/>
              <w:autoSpaceDE/>
              <w:autoSpaceDN/>
              <w:adjustRightInd/>
              <w:rPr>
                <w:rFonts w:ascii="Courier New" w:eastAsia="Times New Roman" w:hAnsi="Courier New" w:cs="Courier New"/>
              </w:rPr>
            </w:pPr>
            <w:r w:rsidRPr="00461DF0">
              <w:rPr>
                <w:rFonts w:ascii="Courier New" w:eastAsia="Times New Roman" w:hAnsi="Courier New" w:cs="Courier New"/>
              </w:rPr>
              <w:t> </w:t>
            </w:r>
          </w:p>
        </w:tc>
      </w:tr>
      <w:tr w:rsidR="00461DF0" w:rsidRPr="00461DF0" w:rsidTr="00461DF0">
        <w:trPr>
          <w:tblCellSpacing w:w="0" w:type="dxa"/>
        </w:trPr>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Direct materials</w:t>
            </w:r>
          </w:p>
        </w:tc>
        <w:tc>
          <w:tcPr>
            <w:tcW w:w="0" w:type="auto"/>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$ 50.00</w:t>
            </w:r>
          </w:p>
        </w:tc>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Overhead</w:t>
            </w:r>
          </w:p>
        </w:tc>
        <w:tc>
          <w:tcPr>
            <w:tcW w:w="0" w:type="auto"/>
            <w:tcMar>
              <w:top w:w="0" w:type="dxa"/>
              <w:left w:w="161" w:type="dxa"/>
              <w:bottom w:w="0" w:type="dxa"/>
              <w:right w:w="215" w:type="dxa"/>
            </w:tcMar>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$ 235,000</w:t>
            </w:r>
          </w:p>
        </w:tc>
      </w:tr>
      <w:tr w:rsidR="00461DF0" w:rsidRPr="00461DF0" w:rsidTr="00461DF0">
        <w:trPr>
          <w:tblCellSpacing w:w="0" w:type="dxa"/>
        </w:trPr>
        <w:tc>
          <w:tcPr>
            <w:tcW w:w="0" w:type="auto"/>
            <w:shd w:val="clear" w:color="auto" w:fill="F7F7F7"/>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Direct labor</w:t>
            </w:r>
          </w:p>
        </w:tc>
        <w:tc>
          <w:tcPr>
            <w:tcW w:w="0" w:type="auto"/>
            <w:shd w:val="clear" w:color="auto" w:fill="F7F7F7"/>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12.50</w:t>
            </w:r>
          </w:p>
        </w:tc>
        <w:tc>
          <w:tcPr>
            <w:tcW w:w="0" w:type="auto"/>
            <w:shd w:val="clear" w:color="auto" w:fill="F7F7F7"/>
            <w:tcMar>
              <w:top w:w="0" w:type="dxa"/>
              <w:left w:w="161" w:type="dxa"/>
              <w:bottom w:w="0" w:type="dxa"/>
              <w:right w:w="215"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Selling, general, and administrative</w:t>
            </w:r>
          </w:p>
        </w:tc>
        <w:tc>
          <w:tcPr>
            <w:tcW w:w="0" w:type="auto"/>
            <w:shd w:val="clear" w:color="auto" w:fill="F7F7F7"/>
            <w:tcMar>
              <w:top w:w="0" w:type="dxa"/>
              <w:left w:w="161" w:type="dxa"/>
              <w:bottom w:w="0" w:type="dxa"/>
              <w:right w:w="215" w:type="dxa"/>
            </w:tcMar>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215,000</w:t>
            </w:r>
          </w:p>
        </w:tc>
      </w:tr>
      <w:tr w:rsidR="00461DF0" w:rsidRPr="00461DF0" w:rsidTr="00461DF0">
        <w:trPr>
          <w:tblCellSpacing w:w="0" w:type="dxa"/>
        </w:trPr>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Overhead</w:t>
            </w:r>
          </w:p>
        </w:tc>
        <w:tc>
          <w:tcPr>
            <w:tcW w:w="0" w:type="auto"/>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10.00</w:t>
            </w:r>
          </w:p>
        </w:tc>
        <w:tc>
          <w:tcPr>
            <w:tcW w:w="0" w:type="auto"/>
            <w:vAlign w:val="center"/>
            <w:hideMark/>
          </w:tcPr>
          <w:p w:rsidR="00461DF0" w:rsidRPr="00461DF0" w:rsidRDefault="00461DF0" w:rsidP="00461DF0">
            <w:pPr>
              <w:widowControl/>
              <w:autoSpaceDE/>
              <w:autoSpaceDN/>
              <w:adjustRightInd/>
              <w:rPr>
                <w:rFonts w:ascii="Courier New" w:eastAsia="Times New Roman" w:hAnsi="Courier New" w:cs="Courier New"/>
              </w:rPr>
            </w:pPr>
            <w:r w:rsidRPr="00461DF0">
              <w:rPr>
                <w:rFonts w:ascii="Courier New" w:eastAsia="Times New Roman" w:hAnsi="Courier New" w:cs="Courier New"/>
              </w:rPr>
              <w:t> </w:t>
            </w:r>
          </w:p>
        </w:tc>
        <w:tc>
          <w:tcPr>
            <w:tcW w:w="0" w:type="auto"/>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 </w:t>
            </w:r>
          </w:p>
        </w:tc>
      </w:tr>
      <w:tr w:rsidR="00461DF0" w:rsidRPr="00461DF0" w:rsidTr="00461DF0">
        <w:trPr>
          <w:tblCellSpacing w:w="0" w:type="dxa"/>
        </w:trPr>
        <w:tc>
          <w:tcPr>
            <w:tcW w:w="0" w:type="auto"/>
            <w:shd w:val="clear" w:color="auto" w:fill="F7F7F7"/>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Selling, general, and administrative</w:t>
            </w:r>
          </w:p>
        </w:tc>
        <w:tc>
          <w:tcPr>
            <w:tcW w:w="0" w:type="auto"/>
            <w:shd w:val="clear" w:color="auto" w:fill="F7F7F7"/>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2.50</w:t>
            </w:r>
          </w:p>
        </w:tc>
        <w:tc>
          <w:tcPr>
            <w:tcW w:w="0" w:type="auto"/>
            <w:shd w:val="clear" w:color="auto" w:fill="F7F7F7"/>
            <w:vAlign w:val="center"/>
            <w:hideMark/>
          </w:tcPr>
          <w:p w:rsidR="00461DF0" w:rsidRPr="00461DF0" w:rsidRDefault="00461DF0" w:rsidP="00461DF0">
            <w:pPr>
              <w:widowControl/>
              <w:autoSpaceDE/>
              <w:autoSpaceDN/>
              <w:adjustRightInd/>
              <w:rPr>
                <w:rFonts w:ascii="Courier New" w:eastAsia="Times New Roman" w:hAnsi="Courier New" w:cs="Courier New"/>
              </w:rPr>
            </w:pPr>
            <w:r w:rsidRPr="00461DF0">
              <w:rPr>
                <w:rFonts w:ascii="Courier New" w:eastAsia="Times New Roman" w:hAnsi="Courier New" w:cs="Courier New"/>
              </w:rPr>
              <w:t> </w:t>
            </w:r>
          </w:p>
        </w:tc>
        <w:tc>
          <w:tcPr>
            <w:tcW w:w="0" w:type="auto"/>
            <w:shd w:val="clear" w:color="auto" w:fill="F7F7F7"/>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 </w:t>
            </w:r>
          </w:p>
        </w:tc>
      </w:tr>
    </w:tbl>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61DF0">
        <w:rPr>
          <w:rFonts w:ascii="Times New Roman" w:eastAsia="Times New Roman" w:hAnsi="Times New Roman" w:cs="Times New Roman"/>
        </w:rPr>
        <w:t>$9.38.</w:t>
      </w:r>
      <w:proofErr w:type="gramEnd"/>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61DF0">
        <w:rPr>
          <w:rFonts w:ascii="Times New Roman" w:eastAsia="Times New Roman" w:hAnsi="Times New Roman" w:cs="Times New Roman"/>
        </w:rPr>
        <w:t>$5.63.</w:t>
      </w:r>
      <w:proofErr w:type="gramEnd"/>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61DF0">
        <w:rPr>
          <w:rFonts w:ascii="Times New Roman" w:eastAsia="Times New Roman" w:hAnsi="Times New Roman" w:cs="Times New Roman"/>
        </w:rPr>
        <w:t>$16.88.</w:t>
      </w:r>
      <w:proofErr w:type="gramEnd"/>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61DF0">
        <w:rPr>
          <w:rFonts w:ascii="Times New Roman" w:eastAsia="Times New Roman" w:hAnsi="Times New Roman" w:cs="Times New Roman"/>
        </w:rPr>
        <w:t>$13.75.</w:t>
      </w:r>
      <w:proofErr w:type="gramEnd"/>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61DF0">
        <w:rPr>
          <w:rFonts w:ascii="Times New Roman" w:eastAsia="Times New Roman" w:hAnsi="Times New Roman" w:cs="Times New Roman"/>
        </w:rPr>
        <w:t>$15.00.</w:t>
      </w:r>
      <w:proofErr w:type="gramEnd"/>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r w:rsidRPr="00461DF0">
        <w:rPr>
          <w:rFonts w:ascii="Times New Roman" w:eastAsia="Times New Roman" w:hAnsi="Times New Roman" w:cs="Times New Roman"/>
        </w:rPr>
        <w:t> </w:t>
      </w:r>
    </w:p>
    <w:p w:rsidR="002C5C19" w:rsidRDefault="002C5C19">
      <w:pPr>
        <w:widowControl/>
        <w:autoSpaceDE/>
        <w:autoSpaceDN/>
        <w:adjustRightInd/>
        <w:spacing w:after="200" w:line="276" w:lineRule="auto"/>
        <w:rPr>
          <w:rFonts w:ascii="Arial Black" w:hAnsi="Arial Black" w:cstheme="minorHAnsi"/>
        </w:rPr>
      </w:pPr>
    </w:p>
    <w:p w:rsidR="00461DF0" w:rsidRDefault="00461DF0">
      <w:pPr>
        <w:widowControl/>
        <w:autoSpaceDE/>
        <w:autoSpaceDN/>
        <w:adjustRightInd/>
        <w:spacing w:after="200" w:line="276" w:lineRule="auto"/>
        <w:rPr>
          <w:rFonts w:ascii="Arial Black" w:hAnsi="Arial Black" w:cstheme="minorHAnsi"/>
        </w:rPr>
      </w:pPr>
      <w:r>
        <w:rPr>
          <w:rFonts w:ascii="Arial Black" w:hAnsi="Arial Black" w:cstheme="minorHAnsi"/>
        </w:rPr>
        <w:br w:type="page"/>
      </w:r>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r w:rsidRPr="00461DF0">
        <w:rPr>
          <w:rFonts w:ascii="Times New Roman" w:eastAsia="Times New Roman" w:hAnsi="Times New Roman" w:cs="Times New Roman"/>
        </w:rPr>
        <w:lastRenderedPageBreak/>
        <w:t>TB MC Qu. 23-99 (Static) Wesley Company makes bowling balls...</w:t>
      </w:r>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r w:rsidRPr="00461DF0">
        <w:rPr>
          <w:rFonts w:ascii="Times New Roman" w:eastAsia="Times New Roman" w:hAnsi="Times New Roman" w:cs="Times New Roman"/>
        </w:rPr>
        <w:t xml:space="preserve">Wesley Company makes bowling balls and uses the total cost method in setting product prices. Its costs for producing 10,000 bowling balls follow. The company targets a 12.5% markup on total cost. The dollar </w:t>
      </w:r>
      <w:r w:rsidRPr="00461DF0">
        <w:rPr>
          <w:rFonts w:ascii="Times New Roman" w:eastAsia="Times New Roman" w:hAnsi="Times New Roman" w:cs="Times New Roman"/>
          <w:i/>
          <w:iCs/>
        </w:rPr>
        <w:t>markup</w:t>
      </w:r>
      <w:r w:rsidRPr="00461DF0">
        <w:rPr>
          <w:rFonts w:ascii="Times New Roman" w:eastAsia="Times New Roman" w:hAnsi="Times New Roman" w:cs="Times New Roman"/>
        </w:rPr>
        <w:t xml:space="preserve"> per unit is:</w:t>
      </w:r>
      <w:r w:rsidRPr="00461DF0">
        <w:rPr>
          <w:rFonts w:ascii="Times New Roman" w:eastAsia="Times New Roman" w:hAnsi="Times New Roman" w:cs="Times New Roman"/>
        </w:rPr>
        <w:br/>
        <w:t> </w:t>
      </w:r>
    </w:p>
    <w:tbl>
      <w:tblPr>
        <w:tblW w:w="9720" w:type="dxa"/>
        <w:tblCellSpacing w:w="0" w:type="dxa"/>
        <w:tblCellMar>
          <w:left w:w="0" w:type="dxa"/>
          <w:right w:w="0" w:type="dxa"/>
        </w:tblCellMar>
        <w:tblLook w:val="04A0"/>
      </w:tblPr>
      <w:tblGrid>
        <w:gridCol w:w="3407"/>
        <w:gridCol w:w="1183"/>
        <w:gridCol w:w="3510"/>
        <w:gridCol w:w="1620"/>
      </w:tblGrid>
      <w:tr w:rsidR="00461DF0" w:rsidRPr="00461DF0" w:rsidTr="001173CE">
        <w:trPr>
          <w:tblHeader/>
          <w:tblCellSpacing w:w="0" w:type="dxa"/>
        </w:trPr>
        <w:tc>
          <w:tcPr>
            <w:tcW w:w="0" w:type="auto"/>
            <w:shd w:val="clear" w:color="auto" w:fill="D7DCE6"/>
            <w:vAlign w:val="bottom"/>
            <w:hideMark/>
          </w:tcPr>
          <w:p w:rsidR="00461DF0" w:rsidRPr="00461DF0" w:rsidRDefault="00461DF0" w:rsidP="00461DF0">
            <w:pPr>
              <w:widowControl/>
              <w:autoSpaceDE/>
              <w:autoSpaceDN/>
              <w:adjustRightInd/>
              <w:jc w:val="center"/>
              <w:rPr>
                <w:rFonts w:ascii="Courier New" w:eastAsia="Times New Roman" w:hAnsi="Courier New" w:cs="Courier New"/>
                <w:b/>
                <w:bCs/>
              </w:rPr>
            </w:pPr>
            <w:r w:rsidRPr="00461DF0">
              <w:rPr>
                <w:rFonts w:ascii="Courier New" w:eastAsia="Times New Roman" w:hAnsi="Courier New" w:cs="Courier New"/>
                <w:b/>
                <w:bCs/>
              </w:rPr>
              <w:t>Variable Costs per Unit</w:t>
            </w:r>
          </w:p>
        </w:tc>
        <w:tc>
          <w:tcPr>
            <w:tcW w:w="1183" w:type="dxa"/>
            <w:shd w:val="clear" w:color="auto" w:fill="D7DCE6"/>
            <w:tcMar>
              <w:top w:w="0" w:type="dxa"/>
              <w:left w:w="161" w:type="dxa"/>
              <w:bottom w:w="0" w:type="dxa"/>
              <w:right w:w="0" w:type="dxa"/>
            </w:tcMar>
            <w:vAlign w:val="bottom"/>
            <w:hideMark/>
          </w:tcPr>
          <w:p w:rsidR="00461DF0" w:rsidRPr="00461DF0" w:rsidRDefault="00461DF0" w:rsidP="00461DF0">
            <w:pPr>
              <w:widowControl/>
              <w:autoSpaceDE/>
              <w:autoSpaceDN/>
              <w:adjustRightInd/>
              <w:rPr>
                <w:rFonts w:ascii="Courier New" w:eastAsia="Times New Roman" w:hAnsi="Courier New" w:cs="Courier New"/>
              </w:rPr>
            </w:pPr>
            <w:r w:rsidRPr="00461DF0">
              <w:rPr>
                <w:rFonts w:ascii="Courier New" w:eastAsia="Times New Roman" w:hAnsi="Courier New" w:cs="Courier New"/>
              </w:rPr>
              <w:t> </w:t>
            </w:r>
          </w:p>
        </w:tc>
        <w:tc>
          <w:tcPr>
            <w:tcW w:w="3510" w:type="dxa"/>
            <w:shd w:val="clear" w:color="auto" w:fill="D7DCE6"/>
            <w:tcMar>
              <w:top w:w="0" w:type="dxa"/>
              <w:left w:w="161" w:type="dxa"/>
              <w:bottom w:w="0" w:type="dxa"/>
              <w:right w:w="0" w:type="dxa"/>
            </w:tcMar>
            <w:vAlign w:val="bottom"/>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Fixed Costs (total)</w:t>
            </w:r>
          </w:p>
        </w:tc>
        <w:tc>
          <w:tcPr>
            <w:tcW w:w="1620" w:type="dxa"/>
            <w:shd w:val="clear" w:color="auto" w:fill="D7DCE6"/>
            <w:tcMar>
              <w:top w:w="0" w:type="dxa"/>
              <w:left w:w="161" w:type="dxa"/>
              <w:bottom w:w="0" w:type="dxa"/>
              <w:right w:w="0" w:type="dxa"/>
            </w:tcMar>
            <w:vAlign w:val="bottom"/>
            <w:hideMark/>
          </w:tcPr>
          <w:p w:rsidR="00461DF0" w:rsidRPr="00461DF0" w:rsidRDefault="00461DF0" w:rsidP="00461DF0">
            <w:pPr>
              <w:widowControl/>
              <w:autoSpaceDE/>
              <w:autoSpaceDN/>
              <w:adjustRightInd/>
              <w:rPr>
                <w:rFonts w:ascii="Courier New" w:eastAsia="Times New Roman" w:hAnsi="Courier New" w:cs="Courier New"/>
              </w:rPr>
            </w:pPr>
            <w:r w:rsidRPr="00461DF0">
              <w:rPr>
                <w:rFonts w:ascii="Courier New" w:eastAsia="Times New Roman" w:hAnsi="Courier New" w:cs="Courier New"/>
              </w:rPr>
              <w:t> </w:t>
            </w:r>
          </w:p>
        </w:tc>
      </w:tr>
      <w:tr w:rsidR="00461DF0" w:rsidRPr="00461DF0" w:rsidTr="001173CE">
        <w:trPr>
          <w:tblCellSpacing w:w="0" w:type="dxa"/>
        </w:trPr>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Direct materials</w:t>
            </w:r>
          </w:p>
        </w:tc>
        <w:tc>
          <w:tcPr>
            <w:tcW w:w="1183" w:type="dxa"/>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$ 50.00</w:t>
            </w:r>
          </w:p>
        </w:tc>
        <w:tc>
          <w:tcPr>
            <w:tcW w:w="3510" w:type="dxa"/>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Overhead</w:t>
            </w:r>
          </w:p>
        </w:tc>
        <w:tc>
          <w:tcPr>
            <w:tcW w:w="1620" w:type="dxa"/>
            <w:tcMar>
              <w:top w:w="0" w:type="dxa"/>
              <w:left w:w="161" w:type="dxa"/>
              <w:bottom w:w="0" w:type="dxa"/>
              <w:right w:w="215" w:type="dxa"/>
            </w:tcMar>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$ 235,000</w:t>
            </w:r>
          </w:p>
        </w:tc>
      </w:tr>
      <w:tr w:rsidR="00461DF0" w:rsidRPr="00461DF0" w:rsidTr="001173CE">
        <w:trPr>
          <w:tblCellSpacing w:w="0" w:type="dxa"/>
        </w:trPr>
        <w:tc>
          <w:tcPr>
            <w:tcW w:w="0" w:type="auto"/>
            <w:shd w:val="clear" w:color="auto" w:fill="F7F7F7"/>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Direct labor</w:t>
            </w:r>
          </w:p>
        </w:tc>
        <w:tc>
          <w:tcPr>
            <w:tcW w:w="1183" w:type="dxa"/>
            <w:shd w:val="clear" w:color="auto" w:fill="F7F7F7"/>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12.50</w:t>
            </w:r>
          </w:p>
        </w:tc>
        <w:tc>
          <w:tcPr>
            <w:tcW w:w="3510" w:type="dxa"/>
            <w:shd w:val="clear" w:color="auto" w:fill="F7F7F7"/>
            <w:tcMar>
              <w:top w:w="0" w:type="dxa"/>
              <w:left w:w="161" w:type="dxa"/>
              <w:bottom w:w="0" w:type="dxa"/>
              <w:right w:w="215"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Selling, general, and administrative</w:t>
            </w:r>
          </w:p>
        </w:tc>
        <w:tc>
          <w:tcPr>
            <w:tcW w:w="1620" w:type="dxa"/>
            <w:shd w:val="clear" w:color="auto" w:fill="F7F7F7"/>
            <w:tcMar>
              <w:top w:w="0" w:type="dxa"/>
              <w:left w:w="161" w:type="dxa"/>
              <w:bottom w:w="0" w:type="dxa"/>
              <w:right w:w="215" w:type="dxa"/>
            </w:tcMar>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215,000</w:t>
            </w:r>
          </w:p>
        </w:tc>
      </w:tr>
      <w:tr w:rsidR="00461DF0" w:rsidRPr="00461DF0" w:rsidTr="001173CE">
        <w:trPr>
          <w:tblCellSpacing w:w="0" w:type="dxa"/>
        </w:trPr>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Overhead</w:t>
            </w:r>
          </w:p>
        </w:tc>
        <w:tc>
          <w:tcPr>
            <w:tcW w:w="1183" w:type="dxa"/>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10.00</w:t>
            </w:r>
          </w:p>
        </w:tc>
        <w:tc>
          <w:tcPr>
            <w:tcW w:w="3510" w:type="dxa"/>
            <w:vAlign w:val="center"/>
            <w:hideMark/>
          </w:tcPr>
          <w:p w:rsidR="00461DF0" w:rsidRPr="00461DF0" w:rsidRDefault="00461DF0" w:rsidP="00461DF0">
            <w:pPr>
              <w:widowControl/>
              <w:autoSpaceDE/>
              <w:autoSpaceDN/>
              <w:adjustRightInd/>
              <w:rPr>
                <w:rFonts w:ascii="Courier New" w:eastAsia="Times New Roman" w:hAnsi="Courier New" w:cs="Courier New"/>
              </w:rPr>
            </w:pPr>
            <w:r w:rsidRPr="00461DF0">
              <w:rPr>
                <w:rFonts w:ascii="Courier New" w:eastAsia="Times New Roman" w:hAnsi="Courier New" w:cs="Courier New"/>
              </w:rPr>
              <w:t> </w:t>
            </w:r>
          </w:p>
        </w:tc>
        <w:tc>
          <w:tcPr>
            <w:tcW w:w="1620" w:type="dxa"/>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 </w:t>
            </w:r>
          </w:p>
        </w:tc>
      </w:tr>
      <w:tr w:rsidR="00461DF0" w:rsidRPr="00461DF0" w:rsidTr="001173CE">
        <w:trPr>
          <w:tblCellSpacing w:w="0" w:type="dxa"/>
        </w:trPr>
        <w:tc>
          <w:tcPr>
            <w:tcW w:w="0" w:type="auto"/>
            <w:shd w:val="clear" w:color="auto" w:fill="F7F7F7"/>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Courier New" w:eastAsia="Times New Roman" w:hAnsi="Courier New" w:cs="Courier New"/>
                <w:b/>
                <w:bCs/>
              </w:rPr>
            </w:pPr>
            <w:r w:rsidRPr="00461DF0">
              <w:rPr>
                <w:rFonts w:ascii="Courier New" w:eastAsia="Times New Roman" w:hAnsi="Courier New" w:cs="Courier New"/>
                <w:b/>
                <w:bCs/>
              </w:rPr>
              <w:t>Selling, general, and administrative</w:t>
            </w:r>
          </w:p>
        </w:tc>
        <w:tc>
          <w:tcPr>
            <w:tcW w:w="1183" w:type="dxa"/>
            <w:shd w:val="clear" w:color="auto" w:fill="F7F7F7"/>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2.50</w:t>
            </w:r>
          </w:p>
        </w:tc>
        <w:tc>
          <w:tcPr>
            <w:tcW w:w="3510" w:type="dxa"/>
            <w:shd w:val="clear" w:color="auto" w:fill="F7F7F7"/>
            <w:vAlign w:val="center"/>
            <w:hideMark/>
          </w:tcPr>
          <w:p w:rsidR="00461DF0" w:rsidRPr="00461DF0" w:rsidRDefault="00461DF0" w:rsidP="00461DF0">
            <w:pPr>
              <w:widowControl/>
              <w:autoSpaceDE/>
              <w:autoSpaceDN/>
              <w:adjustRightInd/>
              <w:rPr>
                <w:rFonts w:ascii="Courier New" w:eastAsia="Times New Roman" w:hAnsi="Courier New" w:cs="Courier New"/>
              </w:rPr>
            </w:pPr>
            <w:r w:rsidRPr="00461DF0">
              <w:rPr>
                <w:rFonts w:ascii="Courier New" w:eastAsia="Times New Roman" w:hAnsi="Courier New" w:cs="Courier New"/>
              </w:rPr>
              <w:t> </w:t>
            </w:r>
          </w:p>
        </w:tc>
        <w:tc>
          <w:tcPr>
            <w:tcW w:w="1620" w:type="dxa"/>
            <w:shd w:val="clear" w:color="auto" w:fill="F7F7F7"/>
            <w:vAlign w:val="center"/>
            <w:hideMark/>
          </w:tcPr>
          <w:p w:rsidR="00461DF0" w:rsidRPr="00461DF0" w:rsidRDefault="00461DF0" w:rsidP="00461DF0">
            <w:pPr>
              <w:widowControl/>
              <w:autoSpaceDE/>
              <w:autoSpaceDN/>
              <w:adjustRightInd/>
              <w:jc w:val="right"/>
              <w:rPr>
                <w:rFonts w:ascii="Courier New" w:eastAsia="Times New Roman" w:hAnsi="Courier New" w:cs="Courier New"/>
              </w:rPr>
            </w:pPr>
            <w:r w:rsidRPr="00461DF0">
              <w:rPr>
                <w:rFonts w:ascii="Courier New" w:eastAsia="Times New Roman" w:hAnsi="Courier New" w:cs="Courier New"/>
              </w:rPr>
              <w:t> </w:t>
            </w:r>
          </w:p>
        </w:tc>
      </w:tr>
    </w:tbl>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61DF0">
        <w:rPr>
          <w:rFonts w:ascii="Times New Roman" w:eastAsia="Times New Roman" w:hAnsi="Times New Roman" w:cs="Times New Roman"/>
        </w:rPr>
        <w:t>$9.38.</w:t>
      </w:r>
      <w:proofErr w:type="gramEnd"/>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61DF0">
        <w:rPr>
          <w:rFonts w:ascii="Times New Roman" w:eastAsia="Times New Roman" w:hAnsi="Times New Roman" w:cs="Times New Roman"/>
        </w:rPr>
        <w:t>$5.63.</w:t>
      </w:r>
      <w:proofErr w:type="gramEnd"/>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61DF0">
        <w:rPr>
          <w:rFonts w:ascii="Times New Roman" w:eastAsia="Times New Roman" w:hAnsi="Times New Roman" w:cs="Times New Roman"/>
        </w:rPr>
        <w:t>$16.88.</w:t>
      </w:r>
      <w:proofErr w:type="gramEnd"/>
    </w:p>
    <w:p w:rsidR="00461DF0" w:rsidRPr="00461DF0" w:rsidRDefault="00461DF0" w:rsidP="00461DF0">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461DF0">
        <w:rPr>
          <w:rFonts w:ascii="Times New Roman" w:eastAsia="Times New Roman" w:hAnsi="Times New Roman" w:cs="Times New Roman"/>
        </w:rPr>
        <w:t>$13.75.</w:t>
      </w:r>
      <w:proofErr w:type="gramEnd"/>
    </w:p>
    <w:p w:rsidR="00461DF0" w:rsidRPr="00461DF0" w:rsidRDefault="00461DF0" w:rsidP="00461DF0">
      <w:pPr>
        <w:widowControl/>
        <w:autoSpaceDE/>
        <w:autoSpaceDN/>
        <w:adjustRightInd/>
        <w:spacing w:before="100" w:beforeAutospacing="1" w:after="100" w:afterAutospacing="1"/>
        <w:rPr>
          <w:rFonts w:ascii="Arial Black" w:eastAsia="Times New Roman" w:hAnsi="Arial Black" w:cs="Times New Roman"/>
        </w:rPr>
      </w:pPr>
      <w:proofErr w:type="gramStart"/>
      <w:r w:rsidRPr="00461DF0">
        <w:rPr>
          <w:rFonts w:ascii="Arial Black" w:eastAsia="Times New Roman" w:hAnsi="Arial Black" w:cs="Times New Roman"/>
        </w:rPr>
        <w:t>$15.00.</w:t>
      </w:r>
      <w:proofErr w:type="gramEnd"/>
    </w:p>
    <w:tbl>
      <w:tblPr>
        <w:tblW w:w="0" w:type="auto"/>
        <w:tblCellSpacing w:w="0" w:type="dxa"/>
        <w:tblCellMar>
          <w:left w:w="0" w:type="dxa"/>
          <w:right w:w="0" w:type="dxa"/>
        </w:tblCellMar>
        <w:tblLook w:val="04A0"/>
      </w:tblPr>
      <w:tblGrid>
        <w:gridCol w:w="5302"/>
        <w:gridCol w:w="1228"/>
        <w:gridCol w:w="1448"/>
        <w:gridCol w:w="929"/>
      </w:tblGrid>
      <w:tr w:rsidR="00461DF0" w:rsidRPr="00461DF0" w:rsidTr="00461DF0">
        <w:trPr>
          <w:tblCellSpacing w:w="0" w:type="dxa"/>
        </w:trPr>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Product costs</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 </w:t>
            </w:r>
          </w:p>
        </w:tc>
      </w:tr>
      <w:tr w:rsidR="00461DF0" w:rsidRPr="00461DF0" w:rsidTr="00461DF0">
        <w:trPr>
          <w:tblCellSpacing w:w="0" w:type="dxa"/>
        </w:trPr>
        <w:tc>
          <w:tcPr>
            <w:tcW w:w="0" w:type="auto"/>
            <w:shd w:val="clear" w:color="auto" w:fill="F7F7F7"/>
            <w:tcMar>
              <w:top w:w="0" w:type="dxa"/>
              <w:left w:w="322"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Direct materials ($50.00 × 10,000)</w:t>
            </w:r>
          </w:p>
        </w:tc>
        <w:tc>
          <w:tcPr>
            <w:tcW w:w="0" w:type="auto"/>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$ 500,000</w:t>
            </w:r>
          </w:p>
        </w:tc>
        <w:tc>
          <w:tcPr>
            <w:tcW w:w="0" w:type="auto"/>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shd w:val="clear" w:color="auto" w:fill="F7F7F7"/>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 </w:t>
            </w:r>
          </w:p>
        </w:tc>
      </w:tr>
      <w:tr w:rsidR="00461DF0" w:rsidRPr="00461DF0" w:rsidTr="00461DF0">
        <w:trPr>
          <w:tblCellSpacing w:w="0" w:type="dxa"/>
        </w:trPr>
        <w:tc>
          <w:tcPr>
            <w:tcW w:w="0" w:type="auto"/>
            <w:tcMar>
              <w:top w:w="0" w:type="dxa"/>
              <w:left w:w="322"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Direct labor ($12.50 × 10,000)</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125,000</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 </w:t>
            </w:r>
          </w:p>
        </w:tc>
      </w:tr>
      <w:tr w:rsidR="00461DF0" w:rsidRPr="00461DF0" w:rsidTr="00461DF0">
        <w:trPr>
          <w:tblCellSpacing w:w="0" w:type="dxa"/>
        </w:trPr>
        <w:tc>
          <w:tcPr>
            <w:tcW w:w="0" w:type="auto"/>
            <w:shd w:val="clear" w:color="auto" w:fill="F7F7F7"/>
            <w:tcMar>
              <w:top w:w="0" w:type="dxa"/>
              <w:left w:w="322"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Variable overhead ($10.00 × 10,000)</w:t>
            </w:r>
          </w:p>
        </w:tc>
        <w:tc>
          <w:tcPr>
            <w:tcW w:w="0" w:type="auto"/>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100,000</w:t>
            </w:r>
          </w:p>
        </w:tc>
        <w:tc>
          <w:tcPr>
            <w:tcW w:w="0" w:type="auto"/>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shd w:val="clear" w:color="auto" w:fill="F7F7F7"/>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 </w:t>
            </w:r>
          </w:p>
        </w:tc>
      </w:tr>
      <w:tr w:rsidR="00461DF0" w:rsidRPr="00461DF0" w:rsidTr="00461DF0">
        <w:trPr>
          <w:tblCellSpacing w:w="0" w:type="dxa"/>
        </w:trPr>
        <w:tc>
          <w:tcPr>
            <w:tcW w:w="0" w:type="auto"/>
            <w:tcMar>
              <w:top w:w="0" w:type="dxa"/>
              <w:left w:w="322"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Fixed overhead</w:t>
            </w:r>
          </w:p>
        </w:tc>
        <w:tc>
          <w:tcPr>
            <w:tcW w:w="0" w:type="auto"/>
            <w:tcBorders>
              <w:bottom w:val="single" w:sz="4" w:space="0" w:color="000000"/>
            </w:tcBorders>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235,000</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$ 960,000</w:t>
            </w:r>
          </w:p>
        </w:tc>
        <w:tc>
          <w:tcPr>
            <w:tcW w:w="0" w:type="auto"/>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 </w:t>
            </w:r>
          </w:p>
        </w:tc>
      </w:tr>
      <w:tr w:rsidR="00461DF0" w:rsidRPr="00461DF0" w:rsidTr="00461DF0">
        <w:trPr>
          <w:tblCellSpacing w:w="0" w:type="dxa"/>
        </w:trPr>
        <w:tc>
          <w:tcPr>
            <w:tcW w:w="0" w:type="auto"/>
            <w:shd w:val="clear" w:color="auto" w:fill="F7F7F7"/>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Selling, general, and administrative costs</w:t>
            </w:r>
          </w:p>
        </w:tc>
        <w:tc>
          <w:tcPr>
            <w:tcW w:w="0" w:type="auto"/>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shd w:val="clear" w:color="auto" w:fill="F7F7F7"/>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 </w:t>
            </w:r>
          </w:p>
        </w:tc>
      </w:tr>
      <w:tr w:rsidR="00461DF0" w:rsidRPr="00461DF0" w:rsidTr="00461DF0">
        <w:trPr>
          <w:tblCellSpacing w:w="0" w:type="dxa"/>
        </w:trPr>
        <w:tc>
          <w:tcPr>
            <w:tcW w:w="0" w:type="auto"/>
            <w:tcMar>
              <w:top w:w="0" w:type="dxa"/>
              <w:left w:w="322"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Variable costs ($2.50 × 10,000)</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25,000</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 </w:t>
            </w:r>
          </w:p>
        </w:tc>
      </w:tr>
      <w:tr w:rsidR="00461DF0" w:rsidRPr="00461DF0" w:rsidTr="00461DF0">
        <w:trPr>
          <w:tblCellSpacing w:w="0" w:type="dxa"/>
        </w:trPr>
        <w:tc>
          <w:tcPr>
            <w:tcW w:w="0" w:type="auto"/>
            <w:shd w:val="clear" w:color="auto" w:fill="F7F7F7"/>
            <w:tcMar>
              <w:top w:w="0" w:type="dxa"/>
              <w:left w:w="322"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Fixed selling, general, and administrative</w:t>
            </w:r>
          </w:p>
        </w:tc>
        <w:tc>
          <w:tcPr>
            <w:tcW w:w="0" w:type="auto"/>
            <w:tcBorders>
              <w:bottom w:val="single" w:sz="4" w:space="0" w:color="000000"/>
            </w:tcBorders>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215,000</w:t>
            </w:r>
          </w:p>
        </w:tc>
        <w:tc>
          <w:tcPr>
            <w:tcW w:w="0" w:type="auto"/>
            <w:tcBorders>
              <w:bottom w:val="single" w:sz="4" w:space="0" w:color="000000"/>
            </w:tcBorders>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240,000</w:t>
            </w:r>
          </w:p>
        </w:tc>
        <w:tc>
          <w:tcPr>
            <w:tcW w:w="0" w:type="auto"/>
            <w:tcBorders>
              <w:bottom w:val="single" w:sz="4" w:space="0" w:color="000000"/>
            </w:tcBorders>
            <w:shd w:val="clear" w:color="auto" w:fill="F7F7F7"/>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 </w:t>
            </w:r>
          </w:p>
        </w:tc>
      </w:tr>
      <w:tr w:rsidR="00461DF0" w:rsidRPr="00461DF0" w:rsidTr="00461DF0">
        <w:trPr>
          <w:tblCellSpacing w:w="0" w:type="dxa"/>
        </w:trPr>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Total costs</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$ 1,200,000</w:t>
            </w:r>
          </w:p>
        </w:tc>
        <w:tc>
          <w:tcPr>
            <w:tcW w:w="0" w:type="auto"/>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 </w:t>
            </w:r>
          </w:p>
        </w:tc>
      </w:tr>
      <w:tr w:rsidR="00461DF0" w:rsidRPr="00461DF0" w:rsidTr="00461DF0">
        <w:trPr>
          <w:tblCellSpacing w:w="0" w:type="dxa"/>
        </w:trPr>
        <w:tc>
          <w:tcPr>
            <w:tcW w:w="0" w:type="auto"/>
            <w:shd w:val="clear" w:color="auto" w:fill="F7F7F7"/>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Units to be produced and sold</w:t>
            </w:r>
          </w:p>
        </w:tc>
        <w:tc>
          <w:tcPr>
            <w:tcW w:w="0" w:type="auto"/>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10,000</w:t>
            </w:r>
          </w:p>
        </w:tc>
        <w:tc>
          <w:tcPr>
            <w:tcW w:w="0" w:type="auto"/>
            <w:shd w:val="clear" w:color="auto" w:fill="F7F7F7"/>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units</w:t>
            </w:r>
          </w:p>
        </w:tc>
      </w:tr>
      <w:tr w:rsidR="00461DF0" w:rsidRPr="00461DF0" w:rsidTr="00461DF0">
        <w:trPr>
          <w:tblCellSpacing w:w="0" w:type="dxa"/>
        </w:trPr>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Total cost per unit</w:t>
            </w:r>
          </w:p>
        </w:tc>
        <w:tc>
          <w:tcPr>
            <w:tcW w:w="0" w:type="auto"/>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w:t>
            </w:r>
          </w:p>
        </w:tc>
        <w:tc>
          <w:tcPr>
            <w:tcW w:w="0" w:type="auto"/>
            <w:tcBorders>
              <w:top w:val="nil"/>
              <w:left w:val="nil"/>
              <w:bottom w:val="double" w:sz="6" w:space="0" w:color="000000"/>
              <w:right w:val="nil"/>
            </w:tcBorders>
            <w:tcMar>
              <w:top w:w="32" w:type="dxa"/>
              <w:left w:w="54" w:type="dxa"/>
              <w:bottom w:w="32"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$ 120</w:t>
            </w:r>
          </w:p>
        </w:tc>
        <w:tc>
          <w:tcPr>
            <w:tcW w:w="0" w:type="auto"/>
            <w:tcBorders>
              <w:top w:val="nil"/>
              <w:left w:val="nil"/>
              <w:bottom w:val="double" w:sz="6" w:space="0" w:color="000000"/>
              <w:right w:val="nil"/>
            </w:tcBorders>
            <w:tcMar>
              <w:top w:w="32" w:type="dxa"/>
              <w:left w:w="0" w:type="dxa"/>
              <w:bottom w:w="32"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sz w:val="22"/>
              </w:rPr>
            </w:pPr>
            <w:r w:rsidRPr="00461DF0">
              <w:rPr>
                <w:rFonts w:ascii="Arial Black" w:eastAsia="Times New Roman" w:hAnsi="Arial Black" w:cs="Courier New"/>
                <w:sz w:val="22"/>
              </w:rPr>
              <w:t>per unit</w:t>
            </w:r>
          </w:p>
        </w:tc>
      </w:tr>
    </w:tbl>
    <w:p w:rsidR="00461DF0" w:rsidRPr="00461DF0" w:rsidRDefault="00461DF0" w:rsidP="00461DF0">
      <w:pPr>
        <w:widowControl/>
        <w:autoSpaceDE/>
        <w:autoSpaceDN/>
        <w:adjustRightInd/>
        <w:spacing w:before="100" w:beforeAutospacing="1" w:after="100" w:afterAutospacing="1"/>
        <w:rPr>
          <w:rFonts w:ascii="Arial Black" w:eastAsia="Times New Roman" w:hAnsi="Arial Black" w:cs="Times New Roman"/>
          <w:sz w:val="22"/>
        </w:rPr>
      </w:pPr>
      <w:r w:rsidRPr="00461DF0">
        <w:rPr>
          <w:rFonts w:ascii="Arial Black" w:eastAsia="Times New Roman" w:hAnsi="Arial Black" w:cs="Times New Roman"/>
          <w:sz w:val="22"/>
        </w:rPr>
        <w:t> </w:t>
      </w:r>
    </w:p>
    <w:tbl>
      <w:tblPr>
        <w:tblW w:w="0" w:type="auto"/>
        <w:tblCellSpacing w:w="0" w:type="dxa"/>
        <w:tblCellMar>
          <w:left w:w="0" w:type="dxa"/>
          <w:right w:w="0" w:type="dxa"/>
        </w:tblCellMar>
        <w:tblLook w:val="04A0"/>
      </w:tblPr>
      <w:tblGrid>
        <w:gridCol w:w="2498"/>
        <w:gridCol w:w="1168"/>
      </w:tblGrid>
      <w:tr w:rsidR="00461DF0" w:rsidRPr="00461DF0" w:rsidTr="00461DF0">
        <w:trPr>
          <w:tblCellSpacing w:w="0" w:type="dxa"/>
        </w:trPr>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Total cost per unit</w:t>
            </w:r>
          </w:p>
        </w:tc>
        <w:tc>
          <w:tcPr>
            <w:tcW w:w="0" w:type="auto"/>
            <w:tcMar>
              <w:top w:w="0" w:type="dxa"/>
              <w:left w:w="0" w:type="dxa"/>
              <w:bottom w:w="0" w:type="dxa"/>
              <w:right w:w="140"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$ 120.00</w:t>
            </w:r>
          </w:p>
        </w:tc>
      </w:tr>
      <w:tr w:rsidR="00461DF0" w:rsidRPr="00461DF0" w:rsidTr="00461DF0">
        <w:trPr>
          <w:tblCellSpacing w:w="0" w:type="dxa"/>
        </w:trPr>
        <w:tc>
          <w:tcPr>
            <w:tcW w:w="0" w:type="auto"/>
            <w:shd w:val="clear" w:color="auto" w:fill="F7F7F7"/>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Markup percentage</w:t>
            </w:r>
          </w:p>
        </w:tc>
        <w:tc>
          <w:tcPr>
            <w:tcW w:w="0" w:type="auto"/>
            <w:tcBorders>
              <w:bottom w:val="single" w:sz="4" w:space="0" w:color="000000"/>
            </w:tcBorders>
            <w:shd w:val="clear" w:color="auto" w:fill="F7F7F7"/>
            <w:tcMar>
              <w:top w:w="0" w:type="dxa"/>
              <w:left w:w="0" w:type="dxa"/>
              <w:bottom w:w="0" w:type="dxa"/>
              <w:right w:w="54"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12.5%</w:t>
            </w:r>
          </w:p>
        </w:tc>
      </w:tr>
      <w:tr w:rsidR="00461DF0" w:rsidRPr="00461DF0" w:rsidTr="00461DF0">
        <w:trPr>
          <w:tblCellSpacing w:w="0" w:type="dxa"/>
        </w:trPr>
        <w:tc>
          <w:tcPr>
            <w:tcW w:w="0" w:type="auto"/>
            <w:tcMar>
              <w:top w:w="0" w:type="dxa"/>
              <w:left w:w="161" w:type="dxa"/>
              <w:bottom w:w="0" w:type="dxa"/>
              <w:right w:w="0" w:type="dxa"/>
            </w:tcMar>
            <w:vAlign w:val="center"/>
            <w:hideMark/>
          </w:tcPr>
          <w:p w:rsidR="00461DF0" w:rsidRPr="00461DF0" w:rsidRDefault="00461DF0" w:rsidP="00461DF0">
            <w:pPr>
              <w:widowControl/>
              <w:autoSpaceDE/>
              <w:autoSpaceDN/>
              <w:adjustRightInd/>
              <w:rPr>
                <w:rFonts w:ascii="Arial Black" w:eastAsia="Times New Roman" w:hAnsi="Arial Black" w:cs="Courier New"/>
                <w:b/>
                <w:bCs/>
                <w:sz w:val="22"/>
              </w:rPr>
            </w:pPr>
            <w:r w:rsidRPr="00461DF0">
              <w:rPr>
                <w:rFonts w:ascii="Arial Black" w:eastAsia="Times New Roman" w:hAnsi="Arial Black" w:cs="Courier New"/>
                <w:b/>
                <w:bCs/>
                <w:sz w:val="22"/>
              </w:rPr>
              <w:t>Markup per unit</w:t>
            </w:r>
          </w:p>
        </w:tc>
        <w:tc>
          <w:tcPr>
            <w:tcW w:w="0" w:type="auto"/>
            <w:tcBorders>
              <w:top w:val="nil"/>
              <w:left w:val="nil"/>
              <w:bottom w:val="double" w:sz="6" w:space="0" w:color="000000"/>
              <w:right w:val="nil"/>
            </w:tcBorders>
            <w:tcMar>
              <w:top w:w="32" w:type="dxa"/>
              <w:left w:w="140" w:type="dxa"/>
              <w:bottom w:w="32" w:type="dxa"/>
              <w:right w:w="140" w:type="dxa"/>
            </w:tcMar>
            <w:vAlign w:val="center"/>
            <w:hideMark/>
          </w:tcPr>
          <w:p w:rsidR="00461DF0" w:rsidRPr="00461DF0" w:rsidRDefault="00461DF0" w:rsidP="00461DF0">
            <w:pPr>
              <w:widowControl/>
              <w:autoSpaceDE/>
              <w:autoSpaceDN/>
              <w:adjustRightInd/>
              <w:jc w:val="right"/>
              <w:rPr>
                <w:rFonts w:ascii="Arial Black" w:eastAsia="Times New Roman" w:hAnsi="Arial Black" w:cs="Courier New"/>
                <w:sz w:val="22"/>
              </w:rPr>
            </w:pPr>
            <w:r w:rsidRPr="00461DF0">
              <w:rPr>
                <w:rFonts w:ascii="Arial Black" w:eastAsia="Times New Roman" w:hAnsi="Arial Black" w:cs="Courier New"/>
                <w:sz w:val="22"/>
              </w:rPr>
              <w:t>$ 15.00</w:t>
            </w:r>
          </w:p>
        </w:tc>
      </w:tr>
    </w:tbl>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lastRenderedPageBreak/>
        <w:t xml:space="preserve">TB MC Qu. 23-97 (Static) </w:t>
      </w:r>
      <w:proofErr w:type="spellStart"/>
      <w:r w:rsidRPr="00EE0FCC">
        <w:rPr>
          <w:rFonts w:ascii="Times New Roman" w:eastAsia="Times New Roman" w:hAnsi="Times New Roman" w:cs="Times New Roman"/>
        </w:rPr>
        <w:t>Sooky</w:t>
      </w:r>
      <w:proofErr w:type="spellEnd"/>
      <w:r w:rsidRPr="00EE0FCC">
        <w:rPr>
          <w:rFonts w:ascii="Times New Roman" w:eastAsia="Times New Roman" w:hAnsi="Times New Roman" w:cs="Times New Roman"/>
        </w:rPr>
        <w:t xml:space="preserve"> has a spotter truck with a book...</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EE0FCC">
        <w:rPr>
          <w:rFonts w:ascii="Times New Roman" w:eastAsia="Times New Roman" w:hAnsi="Times New Roman" w:cs="Times New Roman"/>
        </w:rPr>
        <w:t>Sooky</w:t>
      </w:r>
      <w:proofErr w:type="spellEnd"/>
      <w:r w:rsidRPr="00EE0FCC">
        <w:rPr>
          <w:rFonts w:ascii="Times New Roman" w:eastAsia="Times New Roman" w:hAnsi="Times New Roman" w:cs="Times New Roman"/>
        </w:rPr>
        <w:t xml:space="preserve"> has a spotter truck with a book value of $40,000 and a remaining useful life of five years. At the end of the five years the spotter truck will have a zero-salvage value. </w:t>
      </w:r>
      <w:proofErr w:type="spellStart"/>
      <w:proofErr w:type="gramStart"/>
      <w:r w:rsidRPr="00EE0FCC">
        <w:rPr>
          <w:rFonts w:ascii="Times New Roman" w:eastAsia="Times New Roman" w:hAnsi="Times New Roman" w:cs="Times New Roman"/>
        </w:rPr>
        <w:t>iSooky</w:t>
      </w:r>
      <w:proofErr w:type="spellEnd"/>
      <w:proofErr w:type="gramEnd"/>
      <w:r w:rsidRPr="00EE0FCC">
        <w:rPr>
          <w:rFonts w:ascii="Times New Roman" w:eastAsia="Times New Roman" w:hAnsi="Times New Roman" w:cs="Times New Roman"/>
        </w:rPr>
        <w:t xml:space="preserve"> can purchase a new spotter truck for $120,000 and receive $31,000 in return for trading in its old spotter truck. The old spotter truck has variable manufacturing costs of $75,000 per year. The new spotter truck will reduce variable manufacturing costs by $25,000 per year over the five-year life of the new spotter truck. The total increase or decrease in income by replacing the current spotter truck with the new truck is:</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t>$31,000 decrease</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t>$31,000 increase</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t>$36,000 decrease</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t>$120,000 decrease</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t>$36,000 increase</w:t>
      </w:r>
    </w:p>
    <w:p w:rsidR="00EE0FCC" w:rsidRDefault="00EE0FCC">
      <w:pPr>
        <w:widowControl/>
        <w:autoSpaceDE/>
        <w:autoSpaceDN/>
        <w:adjustRightInd/>
        <w:spacing w:after="200" w:line="276" w:lineRule="auto"/>
        <w:rPr>
          <w:rFonts w:ascii="Arial Black" w:hAnsi="Arial Black" w:cstheme="minorHAnsi"/>
          <w:sz w:val="22"/>
        </w:rPr>
      </w:pPr>
    </w:p>
    <w:p w:rsidR="00EE0FCC" w:rsidRDefault="00EE0FCC">
      <w:pPr>
        <w:widowControl/>
        <w:autoSpaceDE/>
        <w:autoSpaceDN/>
        <w:adjustRightInd/>
        <w:spacing w:after="200" w:line="276" w:lineRule="auto"/>
        <w:rPr>
          <w:rFonts w:ascii="Arial Black" w:hAnsi="Arial Black" w:cstheme="minorHAnsi"/>
          <w:sz w:val="22"/>
        </w:rPr>
      </w:pPr>
      <w:r>
        <w:rPr>
          <w:rFonts w:ascii="Arial Black" w:hAnsi="Arial Black" w:cstheme="minorHAnsi"/>
          <w:sz w:val="22"/>
        </w:rPr>
        <w:br w:type="page"/>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lastRenderedPageBreak/>
        <w:t xml:space="preserve">TB MC Qu. 23-97 (Static) </w:t>
      </w:r>
      <w:proofErr w:type="spellStart"/>
      <w:r w:rsidRPr="00EE0FCC">
        <w:rPr>
          <w:rFonts w:ascii="Times New Roman" w:eastAsia="Times New Roman" w:hAnsi="Times New Roman" w:cs="Times New Roman"/>
        </w:rPr>
        <w:t>Sooky</w:t>
      </w:r>
      <w:proofErr w:type="spellEnd"/>
      <w:r w:rsidRPr="00EE0FCC">
        <w:rPr>
          <w:rFonts w:ascii="Times New Roman" w:eastAsia="Times New Roman" w:hAnsi="Times New Roman" w:cs="Times New Roman"/>
        </w:rPr>
        <w:t xml:space="preserve"> has a spotter truck with a book...</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EE0FCC">
        <w:rPr>
          <w:rFonts w:ascii="Times New Roman" w:eastAsia="Times New Roman" w:hAnsi="Times New Roman" w:cs="Times New Roman"/>
        </w:rPr>
        <w:t>Sooky</w:t>
      </w:r>
      <w:proofErr w:type="spellEnd"/>
      <w:r w:rsidRPr="00EE0FCC">
        <w:rPr>
          <w:rFonts w:ascii="Times New Roman" w:eastAsia="Times New Roman" w:hAnsi="Times New Roman" w:cs="Times New Roman"/>
        </w:rPr>
        <w:t xml:space="preserve"> has a spotter truck with a book value of $40,000 and a remaining useful life of five years. At the end of the five years the spotter truck will have a zero-salvage value. </w:t>
      </w:r>
      <w:proofErr w:type="spellStart"/>
      <w:proofErr w:type="gramStart"/>
      <w:r w:rsidRPr="00EE0FCC">
        <w:rPr>
          <w:rFonts w:ascii="Times New Roman" w:eastAsia="Times New Roman" w:hAnsi="Times New Roman" w:cs="Times New Roman"/>
        </w:rPr>
        <w:t>iSooky</w:t>
      </w:r>
      <w:proofErr w:type="spellEnd"/>
      <w:proofErr w:type="gramEnd"/>
      <w:r w:rsidRPr="00EE0FCC">
        <w:rPr>
          <w:rFonts w:ascii="Times New Roman" w:eastAsia="Times New Roman" w:hAnsi="Times New Roman" w:cs="Times New Roman"/>
        </w:rPr>
        <w:t xml:space="preserve"> can purchase a new spotter truck for $120,000 and receive $31,000 in return for trading in its old spotter truck. The old spotter truck has variable manufacturing costs of $75,000 per year. The new spotter truck will reduce variable manufacturing costs by $25,000 per year over the five-year life of the new spotter truck. The total increase or decrease in income by replacing the current spotter truck with the new truck is:</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t>$31,000 decrease</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t>$31,000 increase</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t>$36,000 decrease</w:t>
      </w:r>
    </w:p>
    <w:p w:rsidR="00EE0FCC" w:rsidRPr="00EE0FCC" w:rsidRDefault="00EE0FCC" w:rsidP="00EE0FCC">
      <w:pPr>
        <w:widowControl/>
        <w:autoSpaceDE/>
        <w:autoSpaceDN/>
        <w:adjustRightInd/>
        <w:spacing w:before="100" w:beforeAutospacing="1" w:after="100" w:afterAutospacing="1"/>
        <w:rPr>
          <w:rFonts w:ascii="Times New Roman" w:eastAsia="Times New Roman" w:hAnsi="Times New Roman" w:cs="Times New Roman"/>
        </w:rPr>
      </w:pPr>
      <w:r w:rsidRPr="00EE0FCC">
        <w:rPr>
          <w:rFonts w:ascii="Times New Roman" w:eastAsia="Times New Roman" w:hAnsi="Times New Roman" w:cs="Times New Roman"/>
        </w:rPr>
        <w:t>$120,000 decrease</w:t>
      </w:r>
    </w:p>
    <w:p w:rsidR="00EE0FCC" w:rsidRPr="00EE0FCC" w:rsidRDefault="00EE0FCC" w:rsidP="00EE0FCC">
      <w:pPr>
        <w:widowControl/>
        <w:autoSpaceDE/>
        <w:autoSpaceDN/>
        <w:adjustRightInd/>
        <w:spacing w:before="100" w:beforeAutospacing="1" w:after="100" w:afterAutospacing="1"/>
        <w:rPr>
          <w:rFonts w:ascii="Arial Black" w:eastAsia="Times New Roman" w:hAnsi="Arial Black" w:cs="Times New Roman"/>
        </w:rPr>
      </w:pPr>
      <w:r w:rsidRPr="00EE0FCC">
        <w:rPr>
          <w:rFonts w:ascii="Arial Black" w:eastAsia="Times New Roman" w:hAnsi="Arial Black" w:cs="Times New Roman"/>
        </w:rPr>
        <w:t>$36,000 increase</w:t>
      </w:r>
    </w:p>
    <w:tbl>
      <w:tblPr>
        <w:tblW w:w="0" w:type="auto"/>
        <w:tblCellSpacing w:w="0" w:type="dxa"/>
        <w:tblCellMar>
          <w:left w:w="0" w:type="dxa"/>
          <w:right w:w="0" w:type="dxa"/>
        </w:tblCellMar>
        <w:tblLook w:val="04A0"/>
      </w:tblPr>
      <w:tblGrid>
        <w:gridCol w:w="3268"/>
        <w:gridCol w:w="1419"/>
        <w:gridCol w:w="1594"/>
        <w:gridCol w:w="3240"/>
      </w:tblGrid>
      <w:tr w:rsidR="00EE0FCC" w:rsidRPr="00EE0FCC" w:rsidTr="00EE0FCC">
        <w:trPr>
          <w:tblHeader/>
          <w:tblCellSpacing w:w="0" w:type="dxa"/>
        </w:trPr>
        <w:tc>
          <w:tcPr>
            <w:tcW w:w="0" w:type="auto"/>
            <w:shd w:val="clear" w:color="auto" w:fill="D7DCE6"/>
            <w:tcMar>
              <w:top w:w="0" w:type="dxa"/>
              <w:left w:w="161" w:type="dxa"/>
              <w:bottom w:w="0" w:type="dxa"/>
              <w:right w:w="0" w:type="dxa"/>
            </w:tcMar>
            <w:vAlign w:val="bottom"/>
            <w:hideMark/>
          </w:tcPr>
          <w:p w:rsidR="00EE0FCC" w:rsidRPr="00EE0FCC" w:rsidRDefault="00EE0FCC" w:rsidP="00EE0FCC">
            <w:pPr>
              <w:widowControl/>
              <w:autoSpaceDE/>
              <w:autoSpaceDN/>
              <w:adjustRightInd/>
              <w:rPr>
                <w:rFonts w:ascii="Arial Black" w:eastAsia="Times New Roman" w:hAnsi="Arial Black" w:cs="Courier New"/>
                <w:b/>
                <w:bCs/>
              </w:rPr>
            </w:pPr>
            <w:r w:rsidRPr="00EE0FCC">
              <w:rPr>
                <w:rFonts w:ascii="Arial Black" w:eastAsia="Times New Roman" w:hAnsi="Arial Black" w:cs="Courier New"/>
                <w:b/>
                <w:bCs/>
              </w:rPr>
              <w:t>Keep or Replace Analysis</w:t>
            </w:r>
          </w:p>
        </w:tc>
        <w:tc>
          <w:tcPr>
            <w:tcW w:w="0" w:type="auto"/>
            <w:shd w:val="clear" w:color="auto" w:fill="D7DCE6"/>
            <w:vAlign w:val="bottom"/>
            <w:hideMark/>
          </w:tcPr>
          <w:p w:rsidR="00EE0FCC" w:rsidRPr="00EE0FCC" w:rsidRDefault="00EE0FCC" w:rsidP="00EE0FCC">
            <w:pPr>
              <w:widowControl/>
              <w:autoSpaceDE/>
              <w:autoSpaceDN/>
              <w:adjustRightInd/>
              <w:jc w:val="center"/>
              <w:rPr>
                <w:rFonts w:ascii="Arial Black" w:eastAsia="Times New Roman" w:hAnsi="Arial Black" w:cs="Courier New"/>
                <w:b/>
                <w:bCs/>
              </w:rPr>
            </w:pPr>
            <w:r w:rsidRPr="00EE0FCC">
              <w:rPr>
                <w:rFonts w:ascii="Arial Black" w:eastAsia="Times New Roman" w:hAnsi="Arial Black" w:cs="Courier New"/>
                <w:b/>
                <w:bCs/>
              </w:rPr>
              <w:t>Keep</w:t>
            </w:r>
          </w:p>
        </w:tc>
        <w:tc>
          <w:tcPr>
            <w:tcW w:w="1594" w:type="dxa"/>
            <w:shd w:val="clear" w:color="auto" w:fill="D7DCE6"/>
            <w:vAlign w:val="bottom"/>
            <w:hideMark/>
          </w:tcPr>
          <w:p w:rsidR="00EE0FCC" w:rsidRPr="00EE0FCC" w:rsidRDefault="00EE0FCC" w:rsidP="00EE0FCC">
            <w:pPr>
              <w:widowControl/>
              <w:autoSpaceDE/>
              <w:autoSpaceDN/>
              <w:adjustRightInd/>
              <w:jc w:val="center"/>
              <w:rPr>
                <w:rFonts w:ascii="Arial Black" w:eastAsia="Times New Roman" w:hAnsi="Arial Black" w:cs="Courier New"/>
                <w:b/>
                <w:bCs/>
              </w:rPr>
            </w:pPr>
            <w:r w:rsidRPr="00EE0FCC">
              <w:rPr>
                <w:rFonts w:ascii="Arial Black" w:eastAsia="Times New Roman" w:hAnsi="Arial Black" w:cs="Courier New"/>
                <w:b/>
                <w:bCs/>
              </w:rPr>
              <w:t>Replace</w:t>
            </w:r>
          </w:p>
        </w:tc>
        <w:tc>
          <w:tcPr>
            <w:tcW w:w="3240" w:type="dxa"/>
            <w:shd w:val="clear" w:color="auto" w:fill="D7DCE6"/>
            <w:vAlign w:val="bottom"/>
            <w:hideMark/>
          </w:tcPr>
          <w:p w:rsidR="00EE0FCC" w:rsidRPr="00EE0FCC" w:rsidRDefault="00EE0FCC" w:rsidP="00EE0FCC">
            <w:pPr>
              <w:widowControl/>
              <w:autoSpaceDE/>
              <w:autoSpaceDN/>
              <w:adjustRightInd/>
              <w:jc w:val="center"/>
              <w:rPr>
                <w:rFonts w:ascii="Arial Black" w:eastAsia="Times New Roman" w:hAnsi="Arial Black" w:cs="Courier New"/>
                <w:b/>
                <w:bCs/>
              </w:rPr>
            </w:pPr>
            <w:r w:rsidRPr="00EE0FCC">
              <w:rPr>
                <w:rFonts w:ascii="Arial Black" w:eastAsia="Times New Roman" w:hAnsi="Arial Black" w:cs="Courier New"/>
                <w:b/>
                <w:bCs/>
              </w:rPr>
              <w:t>Income Increase(Decrease)</w:t>
            </w:r>
          </w:p>
        </w:tc>
      </w:tr>
      <w:tr w:rsidR="00EE0FCC" w:rsidRPr="00EE0FCC" w:rsidTr="00EE0FCC">
        <w:trPr>
          <w:tblCellSpacing w:w="0" w:type="dxa"/>
        </w:trPr>
        <w:tc>
          <w:tcPr>
            <w:tcW w:w="0" w:type="auto"/>
            <w:tcMar>
              <w:top w:w="0" w:type="dxa"/>
              <w:left w:w="161" w:type="dxa"/>
              <w:bottom w:w="0" w:type="dxa"/>
              <w:right w:w="0" w:type="dxa"/>
            </w:tcMar>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Revenues</w:t>
            </w:r>
          </w:p>
        </w:tc>
        <w:tc>
          <w:tcPr>
            <w:tcW w:w="0" w:type="auto"/>
            <w:vAlign w:val="center"/>
            <w:hideMark/>
          </w:tcPr>
          <w:p w:rsidR="00EE0FCC" w:rsidRPr="00EE0FCC" w:rsidRDefault="00EE0FCC" w:rsidP="00EE0FCC">
            <w:pPr>
              <w:widowControl/>
              <w:autoSpaceDE/>
              <w:autoSpaceDN/>
              <w:adjustRightInd/>
              <w:jc w:val="right"/>
              <w:rPr>
                <w:rFonts w:ascii="Arial Black" w:eastAsia="Times New Roman" w:hAnsi="Arial Black" w:cs="Courier New"/>
              </w:rPr>
            </w:pPr>
            <w:r w:rsidRPr="00EE0FCC">
              <w:rPr>
                <w:rFonts w:ascii="Arial Black" w:eastAsia="Times New Roman" w:hAnsi="Arial Black" w:cs="Courier New"/>
              </w:rPr>
              <w:t> </w:t>
            </w:r>
          </w:p>
        </w:tc>
        <w:tc>
          <w:tcPr>
            <w:tcW w:w="1594" w:type="dxa"/>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 </w:t>
            </w:r>
          </w:p>
        </w:tc>
        <w:tc>
          <w:tcPr>
            <w:tcW w:w="3240" w:type="dxa"/>
            <w:tcMar>
              <w:top w:w="0" w:type="dxa"/>
              <w:left w:w="0" w:type="dxa"/>
              <w:bottom w:w="0" w:type="dxa"/>
              <w:right w:w="107" w:type="dxa"/>
            </w:tcMar>
            <w:vAlign w:val="center"/>
            <w:hideMark/>
          </w:tcPr>
          <w:p w:rsidR="00EE0FCC" w:rsidRPr="00EE0FCC" w:rsidRDefault="00EE0FCC" w:rsidP="00EE0FCC">
            <w:pPr>
              <w:widowControl/>
              <w:autoSpaceDE/>
              <w:autoSpaceDN/>
              <w:adjustRightInd/>
              <w:jc w:val="right"/>
              <w:rPr>
                <w:rFonts w:ascii="Arial Black" w:eastAsia="Times New Roman" w:hAnsi="Arial Black" w:cs="Courier New"/>
              </w:rPr>
            </w:pPr>
            <w:r w:rsidRPr="00EE0FCC">
              <w:rPr>
                <w:rFonts w:ascii="Arial Black" w:eastAsia="Times New Roman" w:hAnsi="Arial Black" w:cs="Courier New"/>
              </w:rPr>
              <w:t> </w:t>
            </w:r>
          </w:p>
        </w:tc>
      </w:tr>
      <w:tr w:rsidR="00EE0FCC" w:rsidRPr="00EE0FCC" w:rsidTr="00EE0FCC">
        <w:trPr>
          <w:tblCellSpacing w:w="0" w:type="dxa"/>
        </w:trPr>
        <w:tc>
          <w:tcPr>
            <w:tcW w:w="0" w:type="auto"/>
            <w:shd w:val="clear" w:color="auto" w:fill="F7F7F7"/>
            <w:tcMar>
              <w:top w:w="0" w:type="dxa"/>
              <w:left w:w="322" w:type="dxa"/>
              <w:bottom w:w="0" w:type="dxa"/>
              <w:right w:w="0" w:type="dxa"/>
            </w:tcMar>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Sale of existing machine</w:t>
            </w:r>
          </w:p>
        </w:tc>
        <w:tc>
          <w:tcPr>
            <w:tcW w:w="0" w:type="auto"/>
            <w:shd w:val="clear" w:color="auto" w:fill="F7F7F7"/>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 </w:t>
            </w:r>
          </w:p>
        </w:tc>
        <w:tc>
          <w:tcPr>
            <w:tcW w:w="1594" w:type="dxa"/>
            <w:shd w:val="clear" w:color="auto" w:fill="F7F7F7"/>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$ 31,000</w:t>
            </w:r>
          </w:p>
        </w:tc>
        <w:tc>
          <w:tcPr>
            <w:tcW w:w="3240" w:type="dxa"/>
            <w:shd w:val="clear" w:color="auto" w:fill="F7F7F7"/>
            <w:tcMar>
              <w:top w:w="0" w:type="dxa"/>
              <w:left w:w="0" w:type="dxa"/>
              <w:bottom w:w="0" w:type="dxa"/>
              <w:right w:w="107" w:type="dxa"/>
            </w:tcMar>
            <w:vAlign w:val="center"/>
            <w:hideMark/>
          </w:tcPr>
          <w:p w:rsidR="00EE0FCC" w:rsidRPr="00EE0FCC" w:rsidRDefault="00EE0FCC" w:rsidP="00EE0FCC">
            <w:pPr>
              <w:widowControl/>
              <w:autoSpaceDE/>
              <w:autoSpaceDN/>
              <w:adjustRightInd/>
              <w:jc w:val="right"/>
              <w:rPr>
                <w:rFonts w:ascii="Arial Black" w:eastAsia="Times New Roman" w:hAnsi="Arial Black" w:cs="Courier New"/>
              </w:rPr>
            </w:pPr>
            <w:r w:rsidRPr="00EE0FCC">
              <w:rPr>
                <w:rFonts w:ascii="Arial Black" w:eastAsia="Times New Roman" w:hAnsi="Arial Black" w:cs="Courier New"/>
              </w:rPr>
              <w:t> </w:t>
            </w:r>
          </w:p>
        </w:tc>
      </w:tr>
      <w:tr w:rsidR="00EE0FCC" w:rsidRPr="00EE0FCC" w:rsidTr="00EE0FCC">
        <w:trPr>
          <w:tblCellSpacing w:w="0" w:type="dxa"/>
        </w:trPr>
        <w:tc>
          <w:tcPr>
            <w:tcW w:w="0" w:type="auto"/>
            <w:tcMar>
              <w:top w:w="0" w:type="dxa"/>
              <w:left w:w="161" w:type="dxa"/>
              <w:bottom w:w="0" w:type="dxa"/>
              <w:right w:w="0" w:type="dxa"/>
            </w:tcMar>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Costs</w:t>
            </w:r>
          </w:p>
        </w:tc>
        <w:tc>
          <w:tcPr>
            <w:tcW w:w="0" w:type="auto"/>
            <w:vAlign w:val="center"/>
            <w:hideMark/>
          </w:tcPr>
          <w:p w:rsidR="00EE0FCC" w:rsidRPr="00EE0FCC" w:rsidRDefault="00EE0FCC" w:rsidP="00EE0FCC">
            <w:pPr>
              <w:widowControl/>
              <w:autoSpaceDE/>
              <w:autoSpaceDN/>
              <w:adjustRightInd/>
              <w:jc w:val="right"/>
              <w:rPr>
                <w:rFonts w:ascii="Arial Black" w:eastAsia="Times New Roman" w:hAnsi="Arial Black" w:cs="Courier New"/>
              </w:rPr>
            </w:pPr>
            <w:r w:rsidRPr="00EE0FCC">
              <w:rPr>
                <w:rFonts w:ascii="Arial Black" w:eastAsia="Times New Roman" w:hAnsi="Arial Black" w:cs="Courier New"/>
              </w:rPr>
              <w:t> </w:t>
            </w:r>
          </w:p>
        </w:tc>
        <w:tc>
          <w:tcPr>
            <w:tcW w:w="1594" w:type="dxa"/>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 </w:t>
            </w:r>
          </w:p>
        </w:tc>
        <w:tc>
          <w:tcPr>
            <w:tcW w:w="3240" w:type="dxa"/>
            <w:tcMar>
              <w:top w:w="0" w:type="dxa"/>
              <w:left w:w="0" w:type="dxa"/>
              <w:bottom w:w="0" w:type="dxa"/>
              <w:right w:w="107" w:type="dxa"/>
            </w:tcMar>
            <w:vAlign w:val="center"/>
            <w:hideMark/>
          </w:tcPr>
          <w:p w:rsidR="00EE0FCC" w:rsidRPr="00EE0FCC" w:rsidRDefault="00EE0FCC" w:rsidP="00EE0FCC">
            <w:pPr>
              <w:widowControl/>
              <w:autoSpaceDE/>
              <w:autoSpaceDN/>
              <w:adjustRightInd/>
              <w:jc w:val="right"/>
              <w:rPr>
                <w:rFonts w:ascii="Arial Black" w:eastAsia="Times New Roman" w:hAnsi="Arial Black" w:cs="Courier New"/>
              </w:rPr>
            </w:pPr>
            <w:r w:rsidRPr="00EE0FCC">
              <w:rPr>
                <w:rFonts w:ascii="Arial Black" w:eastAsia="Times New Roman" w:hAnsi="Arial Black" w:cs="Courier New"/>
              </w:rPr>
              <w:t> </w:t>
            </w:r>
          </w:p>
        </w:tc>
      </w:tr>
      <w:tr w:rsidR="00EE0FCC" w:rsidRPr="00EE0FCC" w:rsidTr="00EE0FCC">
        <w:trPr>
          <w:tblCellSpacing w:w="0" w:type="dxa"/>
        </w:trPr>
        <w:tc>
          <w:tcPr>
            <w:tcW w:w="0" w:type="auto"/>
            <w:shd w:val="clear" w:color="auto" w:fill="F7F7F7"/>
            <w:tcMar>
              <w:top w:w="0" w:type="dxa"/>
              <w:left w:w="322" w:type="dxa"/>
              <w:bottom w:w="0" w:type="dxa"/>
              <w:right w:w="0" w:type="dxa"/>
            </w:tcMar>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Purchase of new machine</w:t>
            </w:r>
          </w:p>
        </w:tc>
        <w:tc>
          <w:tcPr>
            <w:tcW w:w="0" w:type="auto"/>
            <w:shd w:val="clear" w:color="auto" w:fill="F7F7F7"/>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 </w:t>
            </w:r>
          </w:p>
        </w:tc>
        <w:tc>
          <w:tcPr>
            <w:tcW w:w="1594" w:type="dxa"/>
            <w:shd w:val="clear" w:color="auto" w:fill="F7F7F7"/>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(120,000)</w:t>
            </w:r>
          </w:p>
        </w:tc>
        <w:tc>
          <w:tcPr>
            <w:tcW w:w="3240" w:type="dxa"/>
            <w:shd w:val="clear" w:color="auto" w:fill="F7F7F7"/>
            <w:tcMar>
              <w:top w:w="0" w:type="dxa"/>
              <w:left w:w="0" w:type="dxa"/>
              <w:bottom w:w="0" w:type="dxa"/>
              <w:right w:w="107" w:type="dxa"/>
            </w:tcMar>
            <w:vAlign w:val="center"/>
            <w:hideMark/>
          </w:tcPr>
          <w:p w:rsidR="00EE0FCC" w:rsidRPr="00EE0FCC" w:rsidRDefault="00EE0FCC" w:rsidP="00EE0FCC">
            <w:pPr>
              <w:widowControl/>
              <w:autoSpaceDE/>
              <w:autoSpaceDN/>
              <w:adjustRightInd/>
              <w:jc w:val="right"/>
              <w:rPr>
                <w:rFonts w:ascii="Arial Black" w:eastAsia="Times New Roman" w:hAnsi="Arial Black" w:cs="Courier New"/>
              </w:rPr>
            </w:pPr>
            <w:r w:rsidRPr="00EE0FCC">
              <w:rPr>
                <w:rFonts w:ascii="Arial Black" w:eastAsia="Times New Roman" w:hAnsi="Arial Black" w:cs="Courier New"/>
              </w:rPr>
              <w:t> </w:t>
            </w:r>
          </w:p>
        </w:tc>
      </w:tr>
      <w:tr w:rsidR="00EE0FCC" w:rsidRPr="00EE0FCC" w:rsidTr="00EE0FCC">
        <w:trPr>
          <w:tblCellSpacing w:w="0" w:type="dxa"/>
        </w:trPr>
        <w:tc>
          <w:tcPr>
            <w:tcW w:w="0" w:type="auto"/>
            <w:tcMar>
              <w:top w:w="0" w:type="dxa"/>
              <w:left w:w="322" w:type="dxa"/>
              <w:bottom w:w="0" w:type="dxa"/>
              <w:right w:w="0" w:type="dxa"/>
            </w:tcMar>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Variable costs</w:t>
            </w:r>
          </w:p>
        </w:tc>
        <w:tc>
          <w:tcPr>
            <w:tcW w:w="0" w:type="auto"/>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 (375,000)</w:t>
            </w:r>
          </w:p>
        </w:tc>
        <w:tc>
          <w:tcPr>
            <w:tcW w:w="1594" w:type="dxa"/>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(250,000)</w:t>
            </w:r>
          </w:p>
        </w:tc>
        <w:tc>
          <w:tcPr>
            <w:tcW w:w="3240" w:type="dxa"/>
            <w:tcMar>
              <w:top w:w="0" w:type="dxa"/>
              <w:left w:w="0" w:type="dxa"/>
              <w:bottom w:w="0" w:type="dxa"/>
              <w:right w:w="107" w:type="dxa"/>
            </w:tcMar>
            <w:vAlign w:val="center"/>
            <w:hideMark/>
          </w:tcPr>
          <w:p w:rsidR="00EE0FCC" w:rsidRPr="00EE0FCC" w:rsidRDefault="00EE0FCC" w:rsidP="00EE0FCC">
            <w:pPr>
              <w:widowControl/>
              <w:autoSpaceDE/>
              <w:autoSpaceDN/>
              <w:adjustRightInd/>
              <w:jc w:val="right"/>
              <w:rPr>
                <w:rFonts w:ascii="Arial Black" w:eastAsia="Times New Roman" w:hAnsi="Arial Black" w:cs="Courier New"/>
              </w:rPr>
            </w:pPr>
            <w:r w:rsidRPr="00EE0FCC">
              <w:rPr>
                <w:rFonts w:ascii="Arial Black" w:eastAsia="Times New Roman" w:hAnsi="Arial Black" w:cs="Courier New"/>
              </w:rPr>
              <w:t> </w:t>
            </w:r>
          </w:p>
        </w:tc>
      </w:tr>
      <w:tr w:rsidR="00EE0FCC" w:rsidRPr="00EE0FCC" w:rsidTr="00EE0FCC">
        <w:trPr>
          <w:tblCellSpacing w:w="0" w:type="dxa"/>
        </w:trPr>
        <w:tc>
          <w:tcPr>
            <w:tcW w:w="0" w:type="auto"/>
            <w:shd w:val="clear" w:color="auto" w:fill="F7F7F7"/>
            <w:tcMar>
              <w:top w:w="0" w:type="dxa"/>
              <w:left w:w="161" w:type="dxa"/>
              <w:bottom w:w="0" w:type="dxa"/>
              <w:right w:w="0" w:type="dxa"/>
            </w:tcMar>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Income (loss)</w:t>
            </w:r>
          </w:p>
        </w:tc>
        <w:tc>
          <w:tcPr>
            <w:tcW w:w="0" w:type="auto"/>
            <w:shd w:val="clear" w:color="auto" w:fill="F7F7F7"/>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 (375,000)</w:t>
            </w:r>
          </w:p>
        </w:tc>
        <w:tc>
          <w:tcPr>
            <w:tcW w:w="1594" w:type="dxa"/>
            <w:shd w:val="clear" w:color="auto" w:fill="F7F7F7"/>
            <w:vAlign w:val="center"/>
            <w:hideMark/>
          </w:tcPr>
          <w:p w:rsidR="00EE0FCC" w:rsidRPr="00EE0FCC" w:rsidRDefault="00EE0FCC" w:rsidP="00EE0FCC">
            <w:pPr>
              <w:widowControl/>
              <w:autoSpaceDE/>
              <w:autoSpaceDN/>
              <w:adjustRightInd/>
              <w:rPr>
                <w:rFonts w:ascii="Arial Black" w:eastAsia="Times New Roman" w:hAnsi="Arial Black" w:cs="Courier New"/>
              </w:rPr>
            </w:pPr>
            <w:r w:rsidRPr="00EE0FCC">
              <w:rPr>
                <w:rFonts w:ascii="Arial Black" w:eastAsia="Times New Roman" w:hAnsi="Arial Black" w:cs="Courier New"/>
              </w:rPr>
              <w:t>$ (339,000)</w:t>
            </w:r>
          </w:p>
        </w:tc>
        <w:tc>
          <w:tcPr>
            <w:tcW w:w="3240" w:type="dxa"/>
            <w:tcBorders>
              <w:top w:val="nil"/>
              <w:left w:val="nil"/>
              <w:bottom w:val="double" w:sz="6" w:space="0" w:color="000000"/>
              <w:right w:val="nil"/>
            </w:tcBorders>
            <w:shd w:val="clear" w:color="auto" w:fill="F7F7F7"/>
            <w:tcMar>
              <w:top w:w="32" w:type="dxa"/>
              <w:left w:w="0" w:type="dxa"/>
              <w:bottom w:w="32" w:type="dxa"/>
              <w:right w:w="430" w:type="dxa"/>
            </w:tcMar>
            <w:vAlign w:val="center"/>
            <w:hideMark/>
          </w:tcPr>
          <w:p w:rsidR="00EE0FCC" w:rsidRPr="00EE0FCC" w:rsidRDefault="00EE0FCC" w:rsidP="00EE0FCC">
            <w:pPr>
              <w:widowControl/>
              <w:autoSpaceDE/>
              <w:autoSpaceDN/>
              <w:adjustRightInd/>
              <w:jc w:val="right"/>
              <w:rPr>
                <w:rFonts w:ascii="Arial Black" w:eastAsia="Times New Roman" w:hAnsi="Arial Black" w:cs="Courier New"/>
              </w:rPr>
            </w:pPr>
            <w:r w:rsidRPr="00EE0FCC">
              <w:rPr>
                <w:rFonts w:ascii="Arial Black" w:eastAsia="Times New Roman" w:hAnsi="Arial Black" w:cs="Courier New"/>
              </w:rPr>
              <w:t>$ 36,000</w:t>
            </w:r>
          </w:p>
        </w:tc>
      </w:tr>
    </w:tbl>
    <w:p w:rsidR="00280908" w:rsidRDefault="00280908">
      <w:pPr>
        <w:widowControl/>
        <w:autoSpaceDE/>
        <w:autoSpaceDN/>
        <w:adjustRightInd/>
        <w:spacing w:after="200" w:line="276" w:lineRule="auto"/>
        <w:rPr>
          <w:rFonts w:ascii="Arial Black" w:hAnsi="Arial Black" w:cstheme="minorHAnsi"/>
          <w:sz w:val="22"/>
        </w:rPr>
      </w:pPr>
    </w:p>
    <w:p w:rsidR="00280908" w:rsidRDefault="00280908">
      <w:pPr>
        <w:widowControl/>
        <w:autoSpaceDE/>
        <w:autoSpaceDN/>
        <w:adjustRightInd/>
        <w:spacing w:after="200" w:line="276" w:lineRule="auto"/>
        <w:rPr>
          <w:rFonts w:ascii="Arial Black" w:hAnsi="Arial Black" w:cstheme="minorHAnsi"/>
          <w:sz w:val="22"/>
        </w:rPr>
      </w:pPr>
      <w:r>
        <w:rPr>
          <w:rFonts w:ascii="Arial Black" w:hAnsi="Arial Black" w:cstheme="minorHAnsi"/>
          <w:sz w:val="22"/>
        </w:rPr>
        <w:br w:type="page"/>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lastRenderedPageBreak/>
        <w:t xml:space="preserve">TB MC Qu. 23-91 (Static) </w:t>
      </w:r>
      <w:proofErr w:type="gramStart"/>
      <w:r w:rsidRPr="00280908">
        <w:rPr>
          <w:rFonts w:ascii="Times New Roman" w:eastAsia="Times New Roman" w:hAnsi="Times New Roman" w:cs="Times New Roman"/>
        </w:rPr>
        <w:t>What</w:t>
      </w:r>
      <w:proofErr w:type="gramEnd"/>
      <w:r w:rsidRPr="00280908">
        <w:rPr>
          <w:rFonts w:ascii="Times New Roman" w:eastAsia="Times New Roman" w:hAnsi="Times New Roman" w:cs="Times New Roman"/>
        </w:rPr>
        <w:t xml:space="preserve"> decision rule should be followed when...</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What decision rule should be followed when deciding if a business segment should be eliminated?</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Segments generating a net loss should always be eliminated.</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Segments with revenues that are more than avoidable expenses should be considered for elimination.</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Segments with revenues that are more than unavoidable expenses should be considered for elimination.</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Segments with revenues that are less than avoidable expenses should be considered for elimination.</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Segments with revenues that are less than unavoidable expenses should be considered for elimination.</w:t>
      </w:r>
    </w:p>
    <w:p w:rsidR="00280908" w:rsidRDefault="00280908">
      <w:pPr>
        <w:widowControl/>
        <w:autoSpaceDE/>
        <w:autoSpaceDN/>
        <w:adjustRightInd/>
        <w:spacing w:after="200" w:line="276" w:lineRule="auto"/>
        <w:rPr>
          <w:rFonts w:ascii="Arial Black" w:hAnsi="Arial Black" w:cstheme="minorHAnsi"/>
          <w:sz w:val="22"/>
        </w:rPr>
      </w:pPr>
      <w:r>
        <w:rPr>
          <w:rFonts w:ascii="Arial Black" w:hAnsi="Arial Black" w:cstheme="minorHAnsi"/>
          <w:sz w:val="22"/>
        </w:rPr>
        <w:br w:type="page"/>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lastRenderedPageBreak/>
        <w:t xml:space="preserve">TB MC Qu. 23-91 (Static) </w:t>
      </w:r>
      <w:proofErr w:type="gramStart"/>
      <w:r w:rsidRPr="00280908">
        <w:rPr>
          <w:rFonts w:ascii="Times New Roman" w:eastAsia="Times New Roman" w:hAnsi="Times New Roman" w:cs="Times New Roman"/>
        </w:rPr>
        <w:t>What</w:t>
      </w:r>
      <w:proofErr w:type="gramEnd"/>
      <w:r w:rsidRPr="00280908">
        <w:rPr>
          <w:rFonts w:ascii="Times New Roman" w:eastAsia="Times New Roman" w:hAnsi="Times New Roman" w:cs="Times New Roman"/>
        </w:rPr>
        <w:t xml:space="preserve"> decision rule should be followed when...</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What decision rule should be followed when deciding if a business segment should be eliminated?</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Segments generating a net loss should always be eliminated.</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Segments with revenues that are more than avoidable expenses should be considered for elimination.</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Segments with revenues that are more than unavoidable expenses should be considered for elimination.</w:t>
      </w:r>
    </w:p>
    <w:p w:rsidR="00280908" w:rsidRPr="00280908" w:rsidRDefault="00280908" w:rsidP="00280908">
      <w:pPr>
        <w:widowControl/>
        <w:autoSpaceDE/>
        <w:autoSpaceDN/>
        <w:adjustRightInd/>
        <w:spacing w:before="100" w:beforeAutospacing="1" w:after="100" w:afterAutospacing="1"/>
        <w:rPr>
          <w:rFonts w:ascii="Arial Black" w:eastAsia="Times New Roman" w:hAnsi="Arial Black" w:cs="Times New Roman"/>
        </w:rPr>
      </w:pPr>
      <w:r w:rsidRPr="00280908">
        <w:rPr>
          <w:rFonts w:ascii="Arial Black" w:eastAsia="Times New Roman" w:hAnsi="Arial Black" w:cs="Times New Roman"/>
        </w:rPr>
        <w:t>Segments with revenues that are less than avoidable expenses should be considered for elimination.</w:t>
      </w:r>
    </w:p>
    <w:p w:rsidR="00280908" w:rsidRPr="00280908" w:rsidRDefault="00280908" w:rsidP="00280908">
      <w:pPr>
        <w:widowControl/>
        <w:autoSpaceDE/>
        <w:autoSpaceDN/>
        <w:adjustRightInd/>
        <w:spacing w:before="100" w:beforeAutospacing="1" w:after="100" w:afterAutospacing="1"/>
        <w:rPr>
          <w:rFonts w:ascii="Times New Roman" w:eastAsia="Times New Roman" w:hAnsi="Times New Roman" w:cs="Times New Roman"/>
        </w:rPr>
      </w:pPr>
      <w:r w:rsidRPr="00280908">
        <w:rPr>
          <w:rFonts w:ascii="Times New Roman" w:eastAsia="Times New Roman" w:hAnsi="Times New Roman" w:cs="Times New Roman"/>
        </w:rPr>
        <w:t>Segments with revenues that are less than unavoidable expenses should be considered for elimination.</w:t>
      </w:r>
    </w:p>
    <w:p w:rsidR="00AE4DF7" w:rsidRDefault="00AE4DF7">
      <w:pPr>
        <w:widowControl/>
        <w:autoSpaceDE/>
        <w:autoSpaceDN/>
        <w:adjustRightInd/>
        <w:spacing w:after="200" w:line="276" w:lineRule="auto"/>
        <w:rPr>
          <w:rFonts w:ascii="Arial Black" w:hAnsi="Arial Black" w:cstheme="minorHAnsi"/>
          <w:sz w:val="22"/>
        </w:rPr>
      </w:pPr>
      <w:r>
        <w:rPr>
          <w:rFonts w:ascii="Arial Black" w:hAnsi="Arial Black" w:cstheme="minorHAnsi"/>
          <w:sz w:val="22"/>
        </w:rPr>
        <w:br w:type="page"/>
      </w:r>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r w:rsidRPr="00AE4DF7">
        <w:rPr>
          <w:rFonts w:ascii="Times New Roman" w:eastAsia="Times New Roman" w:hAnsi="Times New Roman" w:cs="Times New Roman"/>
        </w:rPr>
        <w:lastRenderedPageBreak/>
        <w:t>TB MC Qu. 23-90 (Static) The Mad Hatter Company owns a machine that...</w:t>
      </w:r>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r w:rsidRPr="00AE4DF7">
        <w:rPr>
          <w:rFonts w:ascii="Times New Roman" w:eastAsia="Times New Roman" w:hAnsi="Times New Roman" w:cs="Times New Roman"/>
        </w:rPr>
        <w:t>The Mad Hatter Company owns a machine that manufactures two types of chimney caps. Production time is 0.20 hours for cap A and 0.40 hours for cap B. The machine's capacity is 2,000 hours per year. Both products are sold to a single customer who has agreed to buy all of the company's output up to a maximum of 1,000 units of cap A and 6,000 units of cap B. Selling prices and variable costs per unit are shown below. Based on this information, what is Mad Hatter's most profitable sales mix?</w:t>
      </w:r>
      <w:r w:rsidRPr="00AE4DF7">
        <w:rPr>
          <w:rFonts w:ascii="Times New Roman" w:eastAsia="Times New Roman" w:hAnsi="Times New Roman" w:cs="Times New Roman"/>
        </w:rPr>
        <w:br/>
        <w:t>   </w:t>
      </w:r>
    </w:p>
    <w:tbl>
      <w:tblPr>
        <w:tblW w:w="4299" w:type="dxa"/>
        <w:tblCellSpacing w:w="0" w:type="dxa"/>
        <w:tblCellMar>
          <w:left w:w="0" w:type="dxa"/>
          <w:right w:w="0" w:type="dxa"/>
        </w:tblCellMar>
        <w:tblLook w:val="04A0"/>
      </w:tblPr>
      <w:tblGrid>
        <w:gridCol w:w="3081"/>
        <w:gridCol w:w="609"/>
        <w:gridCol w:w="609"/>
      </w:tblGrid>
      <w:tr w:rsidR="00AE4DF7" w:rsidRPr="00AE4DF7" w:rsidTr="00AE4DF7">
        <w:trPr>
          <w:tblHeader/>
          <w:tblCellSpacing w:w="0" w:type="dxa"/>
        </w:trPr>
        <w:tc>
          <w:tcPr>
            <w:tcW w:w="0" w:type="auto"/>
            <w:shd w:val="clear" w:color="auto" w:fill="D7DCE6"/>
            <w:vAlign w:val="center"/>
            <w:hideMark/>
          </w:tcPr>
          <w:p w:rsidR="00AE4DF7" w:rsidRPr="00AE4DF7" w:rsidRDefault="00AE4DF7" w:rsidP="00AE4DF7">
            <w:pPr>
              <w:widowControl/>
              <w:autoSpaceDE/>
              <w:autoSpaceDN/>
              <w:adjustRightInd/>
              <w:rPr>
                <w:rFonts w:ascii="Courier New" w:eastAsia="Times New Roman" w:hAnsi="Courier New" w:cs="Courier New"/>
                <w:b/>
                <w:bCs/>
              </w:rPr>
            </w:pPr>
            <w:r w:rsidRPr="00AE4DF7">
              <w:rPr>
                <w:rFonts w:ascii="Courier New" w:eastAsia="Times New Roman" w:hAnsi="Courier New" w:cs="Courier New"/>
                <w:b/>
                <w:bCs/>
              </w:rPr>
              <w:t> </w:t>
            </w:r>
          </w:p>
        </w:tc>
        <w:tc>
          <w:tcPr>
            <w:tcW w:w="0" w:type="auto"/>
            <w:shd w:val="clear" w:color="auto" w:fill="D7DCE6"/>
            <w:vAlign w:val="center"/>
            <w:hideMark/>
          </w:tcPr>
          <w:p w:rsidR="00AE4DF7" w:rsidRPr="00AE4DF7" w:rsidRDefault="00AE4DF7" w:rsidP="00AE4DF7">
            <w:pPr>
              <w:widowControl/>
              <w:autoSpaceDE/>
              <w:autoSpaceDN/>
              <w:adjustRightInd/>
              <w:jc w:val="center"/>
              <w:rPr>
                <w:rFonts w:ascii="Courier New" w:eastAsia="Times New Roman" w:hAnsi="Courier New" w:cs="Courier New"/>
                <w:b/>
                <w:bCs/>
              </w:rPr>
            </w:pPr>
            <w:r w:rsidRPr="00AE4DF7">
              <w:rPr>
                <w:rFonts w:ascii="Courier New" w:eastAsia="Times New Roman" w:hAnsi="Courier New" w:cs="Courier New"/>
                <w:b/>
                <w:bCs/>
              </w:rPr>
              <w:t>Cap A</w:t>
            </w:r>
          </w:p>
        </w:tc>
        <w:tc>
          <w:tcPr>
            <w:tcW w:w="0" w:type="auto"/>
            <w:shd w:val="clear" w:color="auto" w:fill="D7DCE6"/>
            <w:vAlign w:val="center"/>
            <w:hideMark/>
          </w:tcPr>
          <w:p w:rsidR="00AE4DF7" w:rsidRPr="00AE4DF7" w:rsidRDefault="00AE4DF7" w:rsidP="00AE4DF7">
            <w:pPr>
              <w:widowControl/>
              <w:autoSpaceDE/>
              <w:autoSpaceDN/>
              <w:adjustRightInd/>
              <w:jc w:val="center"/>
              <w:rPr>
                <w:rFonts w:ascii="Courier New" w:eastAsia="Times New Roman" w:hAnsi="Courier New" w:cs="Courier New"/>
                <w:b/>
                <w:bCs/>
              </w:rPr>
            </w:pPr>
            <w:r w:rsidRPr="00AE4DF7">
              <w:rPr>
                <w:rFonts w:ascii="Courier New" w:eastAsia="Times New Roman" w:hAnsi="Courier New" w:cs="Courier New"/>
                <w:b/>
                <w:bCs/>
              </w:rPr>
              <w:t>Cap B</w:t>
            </w:r>
          </w:p>
        </w:tc>
      </w:tr>
      <w:tr w:rsidR="00AE4DF7" w:rsidRPr="00AE4DF7" w:rsidTr="00AE4DF7">
        <w:trPr>
          <w:tblCellSpacing w:w="0" w:type="dxa"/>
        </w:trPr>
        <w:tc>
          <w:tcPr>
            <w:tcW w:w="3009" w:type="dxa"/>
            <w:tcMar>
              <w:top w:w="0" w:type="dxa"/>
              <w:left w:w="161" w:type="dxa"/>
              <w:bottom w:w="0" w:type="dxa"/>
              <w:right w:w="0" w:type="dxa"/>
            </w:tcMar>
            <w:vAlign w:val="center"/>
            <w:hideMark/>
          </w:tcPr>
          <w:p w:rsidR="00AE4DF7" w:rsidRPr="00AE4DF7" w:rsidRDefault="00AE4DF7" w:rsidP="00AE4DF7">
            <w:pPr>
              <w:widowControl/>
              <w:autoSpaceDE/>
              <w:autoSpaceDN/>
              <w:adjustRightInd/>
              <w:rPr>
                <w:rFonts w:ascii="Courier New" w:eastAsia="Times New Roman" w:hAnsi="Courier New" w:cs="Courier New"/>
                <w:b/>
                <w:bCs/>
              </w:rPr>
            </w:pPr>
            <w:r w:rsidRPr="00AE4DF7">
              <w:rPr>
                <w:rFonts w:ascii="Courier New" w:eastAsia="Times New Roman" w:hAnsi="Courier New" w:cs="Courier New"/>
                <w:b/>
                <w:bCs/>
              </w:rPr>
              <w:t>Selling price per unit</w:t>
            </w:r>
          </w:p>
        </w:tc>
        <w:tc>
          <w:tcPr>
            <w:tcW w:w="645" w:type="dxa"/>
            <w:tcMar>
              <w:top w:w="0" w:type="dxa"/>
              <w:left w:w="0" w:type="dxa"/>
              <w:bottom w:w="0" w:type="dxa"/>
              <w:right w:w="161" w:type="dxa"/>
            </w:tcMar>
            <w:vAlign w:val="center"/>
            <w:hideMark/>
          </w:tcPr>
          <w:p w:rsidR="00AE4DF7" w:rsidRPr="00AE4DF7" w:rsidRDefault="00AE4DF7" w:rsidP="00AE4DF7">
            <w:pPr>
              <w:widowControl/>
              <w:autoSpaceDE/>
              <w:autoSpaceDN/>
              <w:adjustRightInd/>
              <w:jc w:val="right"/>
              <w:rPr>
                <w:rFonts w:ascii="Courier New" w:eastAsia="Times New Roman" w:hAnsi="Courier New" w:cs="Courier New"/>
              </w:rPr>
            </w:pPr>
            <w:r w:rsidRPr="00AE4DF7">
              <w:rPr>
                <w:rFonts w:ascii="Courier New" w:eastAsia="Times New Roman" w:hAnsi="Courier New" w:cs="Courier New"/>
              </w:rPr>
              <w:t>$ 80</w:t>
            </w:r>
          </w:p>
        </w:tc>
        <w:tc>
          <w:tcPr>
            <w:tcW w:w="645" w:type="dxa"/>
            <w:tcMar>
              <w:top w:w="0" w:type="dxa"/>
              <w:left w:w="0" w:type="dxa"/>
              <w:bottom w:w="0" w:type="dxa"/>
              <w:right w:w="161" w:type="dxa"/>
            </w:tcMar>
            <w:vAlign w:val="center"/>
            <w:hideMark/>
          </w:tcPr>
          <w:p w:rsidR="00AE4DF7" w:rsidRPr="00AE4DF7" w:rsidRDefault="00AE4DF7" w:rsidP="00AE4DF7">
            <w:pPr>
              <w:widowControl/>
              <w:autoSpaceDE/>
              <w:autoSpaceDN/>
              <w:adjustRightInd/>
              <w:jc w:val="right"/>
              <w:rPr>
                <w:rFonts w:ascii="Courier New" w:eastAsia="Times New Roman" w:hAnsi="Courier New" w:cs="Courier New"/>
              </w:rPr>
            </w:pPr>
            <w:r w:rsidRPr="00AE4DF7">
              <w:rPr>
                <w:rFonts w:ascii="Courier New" w:eastAsia="Times New Roman" w:hAnsi="Courier New" w:cs="Courier New"/>
              </w:rPr>
              <w:t>$ 60</w:t>
            </w:r>
          </w:p>
        </w:tc>
      </w:tr>
      <w:tr w:rsidR="00AE4DF7" w:rsidRPr="00AE4DF7" w:rsidTr="00AE4DF7">
        <w:trPr>
          <w:tblCellSpacing w:w="0" w:type="dxa"/>
        </w:trPr>
        <w:tc>
          <w:tcPr>
            <w:tcW w:w="0" w:type="auto"/>
            <w:shd w:val="clear" w:color="auto" w:fill="F7F7F7"/>
            <w:tcMar>
              <w:top w:w="0" w:type="dxa"/>
              <w:left w:w="161" w:type="dxa"/>
              <w:bottom w:w="0" w:type="dxa"/>
              <w:right w:w="0" w:type="dxa"/>
            </w:tcMar>
            <w:vAlign w:val="center"/>
            <w:hideMark/>
          </w:tcPr>
          <w:p w:rsidR="00AE4DF7" w:rsidRPr="00AE4DF7" w:rsidRDefault="00AE4DF7" w:rsidP="00AE4DF7">
            <w:pPr>
              <w:widowControl/>
              <w:autoSpaceDE/>
              <w:autoSpaceDN/>
              <w:adjustRightInd/>
              <w:rPr>
                <w:rFonts w:ascii="Courier New" w:eastAsia="Times New Roman" w:hAnsi="Courier New" w:cs="Courier New"/>
                <w:b/>
                <w:bCs/>
              </w:rPr>
            </w:pPr>
            <w:r w:rsidRPr="00AE4DF7">
              <w:rPr>
                <w:rFonts w:ascii="Courier New" w:eastAsia="Times New Roman" w:hAnsi="Courier New" w:cs="Courier New"/>
                <w:b/>
                <w:bCs/>
              </w:rPr>
              <w:t>Variable costs per unit</w:t>
            </w:r>
          </w:p>
        </w:tc>
        <w:tc>
          <w:tcPr>
            <w:tcW w:w="0" w:type="auto"/>
            <w:shd w:val="clear" w:color="auto" w:fill="F7F7F7"/>
            <w:tcMar>
              <w:top w:w="0" w:type="dxa"/>
              <w:left w:w="0" w:type="dxa"/>
              <w:bottom w:w="0" w:type="dxa"/>
              <w:right w:w="161" w:type="dxa"/>
            </w:tcMar>
            <w:vAlign w:val="center"/>
            <w:hideMark/>
          </w:tcPr>
          <w:p w:rsidR="00AE4DF7" w:rsidRPr="00AE4DF7" w:rsidRDefault="00AE4DF7" w:rsidP="00AE4DF7">
            <w:pPr>
              <w:widowControl/>
              <w:autoSpaceDE/>
              <w:autoSpaceDN/>
              <w:adjustRightInd/>
              <w:jc w:val="right"/>
              <w:rPr>
                <w:rFonts w:ascii="Courier New" w:eastAsia="Times New Roman" w:hAnsi="Courier New" w:cs="Courier New"/>
              </w:rPr>
            </w:pPr>
            <w:r w:rsidRPr="00AE4DF7">
              <w:rPr>
                <w:rFonts w:ascii="Courier New" w:eastAsia="Times New Roman" w:hAnsi="Courier New" w:cs="Courier New"/>
              </w:rPr>
              <w:t>53</w:t>
            </w:r>
          </w:p>
        </w:tc>
        <w:tc>
          <w:tcPr>
            <w:tcW w:w="0" w:type="auto"/>
            <w:shd w:val="clear" w:color="auto" w:fill="F7F7F7"/>
            <w:tcMar>
              <w:top w:w="0" w:type="dxa"/>
              <w:left w:w="0" w:type="dxa"/>
              <w:bottom w:w="0" w:type="dxa"/>
              <w:right w:w="161" w:type="dxa"/>
            </w:tcMar>
            <w:vAlign w:val="center"/>
            <w:hideMark/>
          </w:tcPr>
          <w:p w:rsidR="00AE4DF7" w:rsidRPr="00AE4DF7" w:rsidRDefault="00AE4DF7" w:rsidP="00AE4DF7">
            <w:pPr>
              <w:widowControl/>
              <w:autoSpaceDE/>
              <w:autoSpaceDN/>
              <w:adjustRightInd/>
              <w:jc w:val="right"/>
              <w:rPr>
                <w:rFonts w:ascii="Courier New" w:eastAsia="Times New Roman" w:hAnsi="Courier New" w:cs="Courier New"/>
              </w:rPr>
            </w:pPr>
            <w:r w:rsidRPr="00AE4DF7">
              <w:rPr>
                <w:rFonts w:ascii="Courier New" w:eastAsia="Times New Roman" w:hAnsi="Courier New" w:cs="Courier New"/>
              </w:rPr>
              <w:t>42</w:t>
            </w:r>
          </w:p>
        </w:tc>
      </w:tr>
    </w:tbl>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E4DF7">
        <w:rPr>
          <w:rFonts w:ascii="Times New Roman" w:eastAsia="Times New Roman" w:hAnsi="Times New Roman" w:cs="Times New Roman"/>
        </w:rPr>
        <w:t>10,000 units of cap A.</w:t>
      </w:r>
      <w:proofErr w:type="gramEnd"/>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E4DF7">
        <w:rPr>
          <w:rFonts w:ascii="Times New Roman" w:eastAsia="Times New Roman" w:hAnsi="Times New Roman" w:cs="Times New Roman"/>
        </w:rPr>
        <w:t>5,000 units of cap B.</w:t>
      </w:r>
      <w:proofErr w:type="gramEnd"/>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r w:rsidRPr="00AE4DF7">
        <w:rPr>
          <w:rFonts w:ascii="Times New Roman" w:eastAsia="Times New Roman" w:hAnsi="Times New Roman" w:cs="Times New Roman"/>
        </w:rPr>
        <w:t>1,000 units of cap A and 5,000 units of cap B.</w:t>
      </w:r>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r w:rsidRPr="00AE4DF7">
        <w:rPr>
          <w:rFonts w:ascii="Times New Roman" w:eastAsia="Times New Roman" w:hAnsi="Times New Roman" w:cs="Times New Roman"/>
        </w:rPr>
        <w:t>1,000 units of cap A and 6,000 units of cap B.</w:t>
      </w:r>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r w:rsidRPr="00AE4DF7">
        <w:rPr>
          <w:rFonts w:ascii="Times New Roman" w:eastAsia="Times New Roman" w:hAnsi="Times New Roman" w:cs="Times New Roman"/>
        </w:rPr>
        <w:t>1,000 units of cap A and 4,500 units of cap B.</w:t>
      </w:r>
    </w:p>
    <w:p w:rsidR="00AE4DF7" w:rsidRDefault="00AE4DF7">
      <w:pPr>
        <w:widowControl/>
        <w:autoSpaceDE/>
        <w:autoSpaceDN/>
        <w:adjustRightInd/>
        <w:spacing w:after="200" w:line="276" w:lineRule="auto"/>
        <w:rPr>
          <w:rFonts w:ascii="Arial Black" w:hAnsi="Arial Black" w:cstheme="minorHAnsi"/>
          <w:sz w:val="22"/>
        </w:rPr>
      </w:pPr>
      <w:r>
        <w:rPr>
          <w:rFonts w:ascii="Arial Black" w:hAnsi="Arial Black" w:cstheme="minorHAnsi"/>
          <w:sz w:val="22"/>
        </w:rPr>
        <w:br w:type="page"/>
      </w:r>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r w:rsidRPr="00AE4DF7">
        <w:rPr>
          <w:rFonts w:ascii="Times New Roman" w:eastAsia="Times New Roman" w:hAnsi="Times New Roman" w:cs="Times New Roman"/>
        </w:rPr>
        <w:lastRenderedPageBreak/>
        <w:t>TB MC Qu. 23-90 (Static) The Mad Hatter Company owns a machine that...</w:t>
      </w:r>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r w:rsidRPr="00AE4DF7">
        <w:rPr>
          <w:rFonts w:ascii="Times New Roman" w:eastAsia="Times New Roman" w:hAnsi="Times New Roman" w:cs="Times New Roman"/>
        </w:rPr>
        <w:t xml:space="preserve">The Mad Hatter Company owns a machine that manufactures two types of chimney caps. Production time is </w:t>
      </w:r>
      <w:r w:rsidRPr="00AE4DF7">
        <w:rPr>
          <w:rFonts w:ascii="Times New Roman" w:eastAsia="Times New Roman" w:hAnsi="Times New Roman" w:cs="Times New Roman"/>
          <w:b/>
        </w:rPr>
        <w:t>0.20 hours for cap A</w:t>
      </w:r>
      <w:r w:rsidRPr="00AE4DF7">
        <w:rPr>
          <w:rFonts w:ascii="Times New Roman" w:eastAsia="Times New Roman" w:hAnsi="Times New Roman" w:cs="Times New Roman"/>
        </w:rPr>
        <w:t xml:space="preserve"> and </w:t>
      </w:r>
      <w:r w:rsidRPr="00AE4DF7">
        <w:rPr>
          <w:rFonts w:ascii="Times New Roman" w:eastAsia="Times New Roman" w:hAnsi="Times New Roman" w:cs="Times New Roman"/>
          <w:b/>
        </w:rPr>
        <w:t>0.40 hours for cap B</w:t>
      </w:r>
      <w:r w:rsidRPr="00AE4DF7">
        <w:rPr>
          <w:rFonts w:ascii="Times New Roman" w:eastAsia="Times New Roman" w:hAnsi="Times New Roman" w:cs="Times New Roman"/>
        </w:rPr>
        <w:t xml:space="preserve">. The machine's capacity is 2,000 hours per year. Both products are sold to a single customer who has agreed to buy all of the company's output up to a </w:t>
      </w:r>
      <w:r w:rsidRPr="00AE4DF7">
        <w:rPr>
          <w:rFonts w:ascii="Times New Roman" w:eastAsia="Times New Roman" w:hAnsi="Times New Roman" w:cs="Times New Roman"/>
          <w:b/>
        </w:rPr>
        <w:t>maximum of 1,000 units of cap A</w:t>
      </w:r>
      <w:r w:rsidRPr="00AE4DF7">
        <w:rPr>
          <w:rFonts w:ascii="Times New Roman" w:eastAsia="Times New Roman" w:hAnsi="Times New Roman" w:cs="Times New Roman"/>
        </w:rPr>
        <w:t xml:space="preserve"> and </w:t>
      </w:r>
      <w:r w:rsidRPr="00AE4DF7">
        <w:rPr>
          <w:rFonts w:ascii="Times New Roman" w:eastAsia="Times New Roman" w:hAnsi="Times New Roman" w:cs="Times New Roman"/>
          <w:b/>
        </w:rPr>
        <w:t>6,000 units of cap B.</w:t>
      </w:r>
      <w:r w:rsidRPr="00AE4DF7">
        <w:rPr>
          <w:rFonts w:ascii="Times New Roman" w:eastAsia="Times New Roman" w:hAnsi="Times New Roman" w:cs="Times New Roman"/>
        </w:rPr>
        <w:t xml:space="preserve"> Selling prices and variable costs per unit are shown below. Based on this information, what is Mad Hatter's most profitable sales mix?</w:t>
      </w:r>
      <w:r w:rsidRPr="00AE4DF7">
        <w:rPr>
          <w:rFonts w:ascii="Times New Roman" w:eastAsia="Times New Roman" w:hAnsi="Times New Roman" w:cs="Times New Roman"/>
        </w:rPr>
        <w:br/>
        <w:t>   </w:t>
      </w:r>
    </w:p>
    <w:tbl>
      <w:tblPr>
        <w:tblW w:w="4299" w:type="dxa"/>
        <w:tblCellSpacing w:w="0" w:type="dxa"/>
        <w:tblCellMar>
          <w:left w:w="0" w:type="dxa"/>
          <w:right w:w="0" w:type="dxa"/>
        </w:tblCellMar>
        <w:tblLook w:val="04A0"/>
      </w:tblPr>
      <w:tblGrid>
        <w:gridCol w:w="3081"/>
        <w:gridCol w:w="609"/>
        <w:gridCol w:w="609"/>
      </w:tblGrid>
      <w:tr w:rsidR="00AE4DF7" w:rsidRPr="00AE4DF7" w:rsidTr="00AE4DF7">
        <w:trPr>
          <w:tblHeader/>
          <w:tblCellSpacing w:w="0" w:type="dxa"/>
        </w:trPr>
        <w:tc>
          <w:tcPr>
            <w:tcW w:w="0" w:type="auto"/>
            <w:shd w:val="clear" w:color="auto" w:fill="D7DCE6"/>
            <w:vAlign w:val="center"/>
            <w:hideMark/>
          </w:tcPr>
          <w:p w:rsidR="00AE4DF7" w:rsidRPr="00AE4DF7" w:rsidRDefault="00AE4DF7" w:rsidP="00AE4DF7">
            <w:pPr>
              <w:widowControl/>
              <w:autoSpaceDE/>
              <w:autoSpaceDN/>
              <w:adjustRightInd/>
              <w:rPr>
                <w:rFonts w:ascii="Courier New" w:eastAsia="Times New Roman" w:hAnsi="Courier New" w:cs="Courier New"/>
                <w:b/>
                <w:bCs/>
              </w:rPr>
            </w:pPr>
            <w:r w:rsidRPr="00AE4DF7">
              <w:rPr>
                <w:rFonts w:ascii="Courier New" w:eastAsia="Times New Roman" w:hAnsi="Courier New" w:cs="Courier New"/>
                <w:b/>
                <w:bCs/>
              </w:rPr>
              <w:t> </w:t>
            </w:r>
          </w:p>
        </w:tc>
        <w:tc>
          <w:tcPr>
            <w:tcW w:w="0" w:type="auto"/>
            <w:shd w:val="clear" w:color="auto" w:fill="D7DCE6"/>
            <w:vAlign w:val="center"/>
            <w:hideMark/>
          </w:tcPr>
          <w:p w:rsidR="00AE4DF7" w:rsidRPr="00AE4DF7" w:rsidRDefault="00AE4DF7" w:rsidP="00AE4DF7">
            <w:pPr>
              <w:widowControl/>
              <w:autoSpaceDE/>
              <w:autoSpaceDN/>
              <w:adjustRightInd/>
              <w:jc w:val="center"/>
              <w:rPr>
                <w:rFonts w:ascii="Courier New" w:eastAsia="Times New Roman" w:hAnsi="Courier New" w:cs="Courier New"/>
                <w:b/>
                <w:bCs/>
              </w:rPr>
            </w:pPr>
            <w:r w:rsidRPr="00AE4DF7">
              <w:rPr>
                <w:rFonts w:ascii="Courier New" w:eastAsia="Times New Roman" w:hAnsi="Courier New" w:cs="Courier New"/>
                <w:b/>
                <w:bCs/>
              </w:rPr>
              <w:t>Cap A</w:t>
            </w:r>
          </w:p>
        </w:tc>
        <w:tc>
          <w:tcPr>
            <w:tcW w:w="0" w:type="auto"/>
            <w:shd w:val="clear" w:color="auto" w:fill="D7DCE6"/>
            <w:vAlign w:val="center"/>
            <w:hideMark/>
          </w:tcPr>
          <w:p w:rsidR="00AE4DF7" w:rsidRPr="00AE4DF7" w:rsidRDefault="00AE4DF7" w:rsidP="00AE4DF7">
            <w:pPr>
              <w:widowControl/>
              <w:autoSpaceDE/>
              <w:autoSpaceDN/>
              <w:adjustRightInd/>
              <w:jc w:val="center"/>
              <w:rPr>
                <w:rFonts w:ascii="Courier New" w:eastAsia="Times New Roman" w:hAnsi="Courier New" w:cs="Courier New"/>
                <w:b/>
                <w:bCs/>
              </w:rPr>
            </w:pPr>
            <w:r w:rsidRPr="00AE4DF7">
              <w:rPr>
                <w:rFonts w:ascii="Courier New" w:eastAsia="Times New Roman" w:hAnsi="Courier New" w:cs="Courier New"/>
                <w:b/>
                <w:bCs/>
              </w:rPr>
              <w:t>Cap B</w:t>
            </w:r>
          </w:p>
        </w:tc>
      </w:tr>
      <w:tr w:rsidR="00AE4DF7" w:rsidRPr="00AE4DF7" w:rsidTr="00AE4DF7">
        <w:trPr>
          <w:tblCellSpacing w:w="0" w:type="dxa"/>
        </w:trPr>
        <w:tc>
          <w:tcPr>
            <w:tcW w:w="3009" w:type="dxa"/>
            <w:tcMar>
              <w:top w:w="0" w:type="dxa"/>
              <w:left w:w="161" w:type="dxa"/>
              <w:bottom w:w="0" w:type="dxa"/>
              <w:right w:w="0" w:type="dxa"/>
            </w:tcMar>
            <w:vAlign w:val="center"/>
            <w:hideMark/>
          </w:tcPr>
          <w:p w:rsidR="00AE4DF7" w:rsidRPr="00AE4DF7" w:rsidRDefault="00AE4DF7" w:rsidP="00AE4DF7">
            <w:pPr>
              <w:widowControl/>
              <w:autoSpaceDE/>
              <w:autoSpaceDN/>
              <w:adjustRightInd/>
              <w:rPr>
                <w:rFonts w:ascii="Courier New" w:eastAsia="Times New Roman" w:hAnsi="Courier New" w:cs="Courier New"/>
                <w:b/>
                <w:bCs/>
              </w:rPr>
            </w:pPr>
            <w:r w:rsidRPr="00AE4DF7">
              <w:rPr>
                <w:rFonts w:ascii="Courier New" w:eastAsia="Times New Roman" w:hAnsi="Courier New" w:cs="Courier New"/>
                <w:b/>
                <w:bCs/>
              </w:rPr>
              <w:t>Selling price per unit</w:t>
            </w:r>
          </w:p>
        </w:tc>
        <w:tc>
          <w:tcPr>
            <w:tcW w:w="645" w:type="dxa"/>
            <w:tcMar>
              <w:top w:w="0" w:type="dxa"/>
              <w:left w:w="0" w:type="dxa"/>
              <w:bottom w:w="0" w:type="dxa"/>
              <w:right w:w="161" w:type="dxa"/>
            </w:tcMar>
            <w:vAlign w:val="center"/>
            <w:hideMark/>
          </w:tcPr>
          <w:p w:rsidR="00AE4DF7" w:rsidRPr="00AE4DF7" w:rsidRDefault="00AE4DF7" w:rsidP="00AE4DF7">
            <w:pPr>
              <w:widowControl/>
              <w:autoSpaceDE/>
              <w:autoSpaceDN/>
              <w:adjustRightInd/>
              <w:jc w:val="right"/>
              <w:rPr>
                <w:rFonts w:ascii="Courier New" w:eastAsia="Times New Roman" w:hAnsi="Courier New" w:cs="Courier New"/>
              </w:rPr>
            </w:pPr>
            <w:r w:rsidRPr="00AE4DF7">
              <w:rPr>
                <w:rFonts w:ascii="Courier New" w:eastAsia="Times New Roman" w:hAnsi="Courier New" w:cs="Courier New"/>
              </w:rPr>
              <w:t>$ 80</w:t>
            </w:r>
          </w:p>
        </w:tc>
        <w:tc>
          <w:tcPr>
            <w:tcW w:w="645" w:type="dxa"/>
            <w:tcMar>
              <w:top w:w="0" w:type="dxa"/>
              <w:left w:w="0" w:type="dxa"/>
              <w:bottom w:w="0" w:type="dxa"/>
              <w:right w:w="161" w:type="dxa"/>
            </w:tcMar>
            <w:vAlign w:val="center"/>
            <w:hideMark/>
          </w:tcPr>
          <w:p w:rsidR="00AE4DF7" w:rsidRPr="00AE4DF7" w:rsidRDefault="00AE4DF7" w:rsidP="00AE4DF7">
            <w:pPr>
              <w:widowControl/>
              <w:autoSpaceDE/>
              <w:autoSpaceDN/>
              <w:adjustRightInd/>
              <w:jc w:val="right"/>
              <w:rPr>
                <w:rFonts w:ascii="Courier New" w:eastAsia="Times New Roman" w:hAnsi="Courier New" w:cs="Courier New"/>
              </w:rPr>
            </w:pPr>
            <w:r w:rsidRPr="00AE4DF7">
              <w:rPr>
                <w:rFonts w:ascii="Courier New" w:eastAsia="Times New Roman" w:hAnsi="Courier New" w:cs="Courier New"/>
              </w:rPr>
              <w:t>$ 60</w:t>
            </w:r>
          </w:p>
        </w:tc>
      </w:tr>
      <w:tr w:rsidR="00AE4DF7" w:rsidRPr="00AE4DF7" w:rsidTr="00AE4DF7">
        <w:trPr>
          <w:tblCellSpacing w:w="0" w:type="dxa"/>
        </w:trPr>
        <w:tc>
          <w:tcPr>
            <w:tcW w:w="0" w:type="auto"/>
            <w:shd w:val="clear" w:color="auto" w:fill="F7F7F7"/>
            <w:tcMar>
              <w:top w:w="0" w:type="dxa"/>
              <w:left w:w="161" w:type="dxa"/>
              <w:bottom w:w="0" w:type="dxa"/>
              <w:right w:w="0" w:type="dxa"/>
            </w:tcMar>
            <w:vAlign w:val="center"/>
            <w:hideMark/>
          </w:tcPr>
          <w:p w:rsidR="00AE4DF7" w:rsidRPr="00AE4DF7" w:rsidRDefault="00AE4DF7" w:rsidP="00AE4DF7">
            <w:pPr>
              <w:widowControl/>
              <w:autoSpaceDE/>
              <w:autoSpaceDN/>
              <w:adjustRightInd/>
              <w:rPr>
                <w:rFonts w:ascii="Courier New" w:eastAsia="Times New Roman" w:hAnsi="Courier New" w:cs="Courier New"/>
                <w:b/>
                <w:bCs/>
              </w:rPr>
            </w:pPr>
            <w:r w:rsidRPr="00AE4DF7">
              <w:rPr>
                <w:rFonts w:ascii="Courier New" w:eastAsia="Times New Roman" w:hAnsi="Courier New" w:cs="Courier New"/>
                <w:b/>
                <w:bCs/>
              </w:rPr>
              <w:t>Variable costs per unit</w:t>
            </w:r>
          </w:p>
        </w:tc>
        <w:tc>
          <w:tcPr>
            <w:tcW w:w="0" w:type="auto"/>
            <w:shd w:val="clear" w:color="auto" w:fill="F7F7F7"/>
            <w:tcMar>
              <w:top w:w="0" w:type="dxa"/>
              <w:left w:w="0" w:type="dxa"/>
              <w:bottom w:w="0" w:type="dxa"/>
              <w:right w:w="161" w:type="dxa"/>
            </w:tcMar>
            <w:vAlign w:val="center"/>
            <w:hideMark/>
          </w:tcPr>
          <w:p w:rsidR="00AE4DF7" w:rsidRPr="00AE4DF7" w:rsidRDefault="00AE4DF7" w:rsidP="00AE4DF7">
            <w:pPr>
              <w:widowControl/>
              <w:autoSpaceDE/>
              <w:autoSpaceDN/>
              <w:adjustRightInd/>
              <w:jc w:val="right"/>
              <w:rPr>
                <w:rFonts w:ascii="Courier New" w:eastAsia="Times New Roman" w:hAnsi="Courier New" w:cs="Courier New"/>
              </w:rPr>
            </w:pPr>
            <w:r w:rsidRPr="00AE4DF7">
              <w:rPr>
                <w:rFonts w:ascii="Courier New" w:eastAsia="Times New Roman" w:hAnsi="Courier New" w:cs="Courier New"/>
              </w:rPr>
              <w:t>53</w:t>
            </w:r>
          </w:p>
        </w:tc>
        <w:tc>
          <w:tcPr>
            <w:tcW w:w="0" w:type="auto"/>
            <w:shd w:val="clear" w:color="auto" w:fill="F7F7F7"/>
            <w:tcMar>
              <w:top w:w="0" w:type="dxa"/>
              <w:left w:w="0" w:type="dxa"/>
              <w:bottom w:w="0" w:type="dxa"/>
              <w:right w:w="161" w:type="dxa"/>
            </w:tcMar>
            <w:vAlign w:val="center"/>
            <w:hideMark/>
          </w:tcPr>
          <w:p w:rsidR="00AE4DF7" w:rsidRPr="00AE4DF7" w:rsidRDefault="00AE4DF7" w:rsidP="00AE4DF7">
            <w:pPr>
              <w:widowControl/>
              <w:autoSpaceDE/>
              <w:autoSpaceDN/>
              <w:adjustRightInd/>
              <w:jc w:val="right"/>
              <w:rPr>
                <w:rFonts w:ascii="Courier New" w:eastAsia="Times New Roman" w:hAnsi="Courier New" w:cs="Courier New"/>
              </w:rPr>
            </w:pPr>
            <w:r w:rsidRPr="00AE4DF7">
              <w:rPr>
                <w:rFonts w:ascii="Courier New" w:eastAsia="Times New Roman" w:hAnsi="Courier New" w:cs="Courier New"/>
              </w:rPr>
              <w:t>42</w:t>
            </w:r>
          </w:p>
        </w:tc>
      </w:tr>
    </w:tbl>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E4DF7">
        <w:rPr>
          <w:rFonts w:ascii="Times New Roman" w:eastAsia="Times New Roman" w:hAnsi="Times New Roman" w:cs="Times New Roman"/>
        </w:rPr>
        <w:t>10,000 units of cap A.</w:t>
      </w:r>
      <w:proofErr w:type="gramEnd"/>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AE4DF7">
        <w:rPr>
          <w:rFonts w:ascii="Times New Roman" w:eastAsia="Times New Roman" w:hAnsi="Times New Roman" w:cs="Times New Roman"/>
        </w:rPr>
        <w:t>5,000 units of cap B.</w:t>
      </w:r>
      <w:proofErr w:type="gramEnd"/>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r w:rsidRPr="00AE4DF7">
        <w:rPr>
          <w:rFonts w:ascii="Times New Roman" w:eastAsia="Times New Roman" w:hAnsi="Times New Roman" w:cs="Times New Roman"/>
        </w:rPr>
        <w:t>1,000 units of cap A and 5,000 units of cap B.</w:t>
      </w:r>
    </w:p>
    <w:p w:rsidR="00AE4DF7" w:rsidRPr="00AE4DF7" w:rsidRDefault="00AE4DF7" w:rsidP="00AE4DF7">
      <w:pPr>
        <w:widowControl/>
        <w:autoSpaceDE/>
        <w:autoSpaceDN/>
        <w:adjustRightInd/>
        <w:spacing w:before="100" w:beforeAutospacing="1" w:after="100" w:afterAutospacing="1"/>
        <w:rPr>
          <w:rFonts w:ascii="Times New Roman" w:eastAsia="Times New Roman" w:hAnsi="Times New Roman" w:cs="Times New Roman"/>
        </w:rPr>
      </w:pPr>
      <w:r w:rsidRPr="00AE4DF7">
        <w:rPr>
          <w:rFonts w:ascii="Times New Roman" w:eastAsia="Times New Roman" w:hAnsi="Times New Roman" w:cs="Times New Roman"/>
        </w:rPr>
        <w:t>1,000 units of cap A and 6,000 units of cap B.</w:t>
      </w:r>
    </w:p>
    <w:p w:rsidR="00AE4DF7" w:rsidRPr="00AE4DF7" w:rsidRDefault="00AE4DF7" w:rsidP="00AE4DF7">
      <w:pPr>
        <w:widowControl/>
        <w:autoSpaceDE/>
        <w:autoSpaceDN/>
        <w:adjustRightInd/>
        <w:spacing w:before="100" w:beforeAutospacing="1" w:after="100" w:afterAutospacing="1"/>
        <w:rPr>
          <w:rFonts w:ascii="Arial Black" w:eastAsia="Times New Roman" w:hAnsi="Arial Black" w:cs="Times New Roman"/>
        </w:rPr>
      </w:pPr>
      <w:r w:rsidRPr="00AE4DF7">
        <w:rPr>
          <w:rFonts w:ascii="Arial Black" w:eastAsia="Times New Roman" w:hAnsi="Arial Black" w:cs="Times New Roman"/>
        </w:rPr>
        <w:t>1,000 units of cap A and 4,500 units of cap B.</w:t>
      </w:r>
    </w:p>
    <w:p w:rsidR="00AE4DF7" w:rsidRDefault="00AE4DF7" w:rsidP="00AE4DF7">
      <w:pPr>
        <w:widowControl/>
        <w:autoSpaceDE/>
        <w:autoSpaceDN/>
        <w:adjustRightInd/>
        <w:spacing w:before="100" w:beforeAutospacing="1" w:after="100" w:afterAutospacing="1"/>
        <w:rPr>
          <w:rFonts w:ascii="Arial Black" w:eastAsia="Times New Roman" w:hAnsi="Arial Black" w:cs="Times New Roman"/>
          <w:sz w:val="22"/>
        </w:rPr>
      </w:pPr>
      <w:r w:rsidRPr="00AE4DF7">
        <w:rPr>
          <w:rFonts w:ascii="Arial Black" w:eastAsia="Times New Roman" w:hAnsi="Arial Black" w:cs="Times New Roman"/>
          <w:sz w:val="22"/>
        </w:rPr>
        <w:t>Cap A Hourly Contribution Margin: $80 − 53 = $27 × 5 units per hour = $135</w:t>
      </w:r>
      <w:r>
        <w:rPr>
          <w:rFonts w:ascii="Arial Black" w:eastAsia="Times New Roman" w:hAnsi="Arial Black" w:cs="Times New Roman"/>
          <w:sz w:val="22"/>
        </w:rPr>
        <w:t xml:space="preserve"> </w:t>
      </w:r>
      <w:proofErr w:type="gramStart"/>
      <w:r>
        <w:rPr>
          <w:rFonts w:ascii="Arial Black" w:eastAsia="Times New Roman" w:hAnsi="Arial Black" w:cs="Times New Roman"/>
          <w:sz w:val="22"/>
        </w:rPr>
        <w:t>Also  $</w:t>
      </w:r>
      <w:proofErr w:type="gramEnd"/>
      <w:r>
        <w:rPr>
          <w:rFonts w:ascii="Arial Black" w:eastAsia="Times New Roman" w:hAnsi="Arial Black" w:cs="Times New Roman"/>
          <w:sz w:val="22"/>
        </w:rPr>
        <w:t>27 /  .2 =  contribution margin of 135 per machine hour.</w:t>
      </w:r>
    </w:p>
    <w:p w:rsidR="00AE4DF7" w:rsidRDefault="00AE4DF7" w:rsidP="00AE4DF7">
      <w:pPr>
        <w:widowControl/>
        <w:autoSpaceDE/>
        <w:autoSpaceDN/>
        <w:adjustRightInd/>
        <w:spacing w:before="100" w:beforeAutospacing="1" w:after="100" w:afterAutospacing="1"/>
        <w:rPr>
          <w:rFonts w:ascii="Arial Black" w:eastAsia="Times New Roman" w:hAnsi="Arial Black" w:cs="Times New Roman"/>
          <w:sz w:val="22"/>
        </w:rPr>
      </w:pPr>
      <w:r>
        <w:rPr>
          <w:rFonts w:ascii="Arial Black" w:eastAsia="Times New Roman" w:hAnsi="Arial Black" w:cs="Times New Roman"/>
          <w:sz w:val="22"/>
        </w:rPr>
        <w:t xml:space="preserve">                                                                      </w:t>
      </w:r>
      <w:r w:rsidRPr="00AE4DF7">
        <w:rPr>
          <w:rFonts w:ascii="Arial Black" w:eastAsia="Times New Roman" w:hAnsi="Arial Black" w:cs="Times New Roman"/>
          <w:sz w:val="22"/>
        </w:rPr>
        <w:br/>
        <w:t>Cap B Hourly Contribution Margin: $60 − 42 = $18 × 2.5 units per hour = $45</w:t>
      </w:r>
    </w:p>
    <w:p w:rsidR="00AE4DF7" w:rsidRDefault="00AE4DF7" w:rsidP="00AE4DF7">
      <w:pPr>
        <w:widowControl/>
        <w:autoSpaceDE/>
        <w:autoSpaceDN/>
        <w:adjustRightInd/>
        <w:spacing w:before="100" w:beforeAutospacing="1" w:after="100" w:afterAutospacing="1"/>
        <w:rPr>
          <w:rFonts w:ascii="Arial Black" w:eastAsia="Times New Roman" w:hAnsi="Arial Black" w:cs="Times New Roman"/>
          <w:sz w:val="22"/>
        </w:rPr>
      </w:pPr>
      <w:r>
        <w:rPr>
          <w:rFonts w:ascii="Arial Black" w:eastAsia="Times New Roman" w:hAnsi="Arial Black" w:cs="Times New Roman"/>
          <w:sz w:val="22"/>
        </w:rPr>
        <w:t>Also   $</w:t>
      </w:r>
      <w:proofErr w:type="gramStart"/>
      <w:r>
        <w:rPr>
          <w:rFonts w:ascii="Arial Black" w:eastAsia="Times New Roman" w:hAnsi="Arial Black" w:cs="Times New Roman"/>
          <w:sz w:val="22"/>
        </w:rPr>
        <w:t>18  /</w:t>
      </w:r>
      <w:proofErr w:type="gramEnd"/>
      <w:r>
        <w:rPr>
          <w:rFonts w:ascii="Arial Black" w:eastAsia="Times New Roman" w:hAnsi="Arial Black" w:cs="Times New Roman"/>
          <w:sz w:val="22"/>
        </w:rPr>
        <w:t xml:space="preserve"> .4 =  Contribution margin of $45 per machine hour</w:t>
      </w:r>
      <w:r w:rsidRPr="00AE4DF7">
        <w:rPr>
          <w:rFonts w:ascii="Arial Black" w:eastAsia="Times New Roman" w:hAnsi="Arial Black" w:cs="Times New Roman"/>
          <w:sz w:val="22"/>
        </w:rPr>
        <w:br/>
      </w:r>
    </w:p>
    <w:p w:rsidR="00AE4DF7" w:rsidRDefault="00AE4DF7" w:rsidP="00AE4DF7">
      <w:pPr>
        <w:widowControl/>
        <w:autoSpaceDE/>
        <w:autoSpaceDN/>
        <w:adjustRightInd/>
        <w:spacing w:before="100" w:beforeAutospacing="1" w:after="100" w:afterAutospacing="1"/>
        <w:rPr>
          <w:rFonts w:ascii="Arial Black" w:eastAsia="Times New Roman" w:hAnsi="Arial Black" w:cs="Times New Roman"/>
          <w:sz w:val="22"/>
        </w:rPr>
      </w:pPr>
      <w:r>
        <w:rPr>
          <w:rFonts w:ascii="Arial Black" w:eastAsia="Times New Roman" w:hAnsi="Arial Black" w:cs="Times New Roman"/>
          <w:sz w:val="22"/>
        </w:rPr>
        <w:t xml:space="preserve">Make maximum Cap A units: </w:t>
      </w:r>
      <w:r w:rsidRPr="00AE4DF7">
        <w:rPr>
          <w:rFonts w:ascii="Arial Black" w:eastAsia="Times New Roman" w:hAnsi="Arial Black" w:cs="Times New Roman"/>
          <w:sz w:val="22"/>
        </w:rPr>
        <w:t>1,000 units/5 units per hour = 200 hours for 1,000 units</w:t>
      </w:r>
    </w:p>
    <w:p w:rsidR="00AE4DF7" w:rsidRPr="00AE4DF7" w:rsidRDefault="00AE4DF7" w:rsidP="00AE4DF7">
      <w:pPr>
        <w:widowControl/>
        <w:autoSpaceDE/>
        <w:autoSpaceDN/>
        <w:adjustRightInd/>
        <w:spacing w:before="100" w:beforeAutospacing="1" w:after="100" w:afterAutospacing="1"/>
        <w:rPr>
          <w:rFonts w:ascii="Arial Black" w:eastAsia="Times New Roman" w:hAnsi="Arial Black" w:cs="Times New Roman"/>
          <w:sz w:val="22"/>
        </w:rPr>
      </w:pPr>
      <w:r w:rsidRPr="00AE4DF7">
        <w:rPr>
          <w:rFonts w:ascii="Arial Black" w:eastAsia="Times New Roman" w:hAnsi="Arial Black" w:cs="Times New Roman"/>
          <w:sz w:val="22"/>
        </w:rPr>
        <w:br/>
        <w:t>Use remaining hours for Cap B units: 2,000 − 200 = 1,800 hours remaining × 2.5 per hour = 4,500 units</w:t>
      </w:r>
    </w:p>
    <w:p w:rsidR="00016AE1" w:rsidRDefault="00016AE1">
      <w:pPr>
        <w:widowControl/>
        <w:autoSpaceDE/>
        <w:autoSpaceDN/>
        <w:adjustRightInd/>
        <w:spacing w:after="200" w:line="276" w:lineRule="auto"/>
        <w:rPr>
          <w:rFonts w:ascii="Arial Black" w:hAnsi="Arial Black" w:cstheme="minorHAnsi"/>
          <w:sz w:val="20"/>
        </w:rPr>
      </w:pPr>
      <w:r>
        <w:rPr>
          <w:rFonts w:ascii="Arial Black" w:hAnsi="Arial Black" w:cstheme="minorHAnsi"/>
          <w:sz w:val="20"/>
        </w:rPr>
        <w:br w:type="page"/>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lastRenderedPageBreak/>
        <w:t>TB MC Qu. 23-87 (Static) Derby Incorporated manufactures a product which...</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Derby Incorporated manufactures a product which contains a small motor. The company has always purchased this motor from a supplier for $125 each. Derby recently upgraded its own manufacturing capabilities and now has enough excess capacity (including trained workers) to begin manufacturing the motor instead of buying it. The company prepared the following per unit cost projections of making the motor, assuming that overhead is allocated to the part at the normal predetermined overhead rate of 150% of direct labor cost.</w:t>
      </w:r>
      <w:r w:rsidRPr="00016AE1">
        <w:rPr>
          <w:rFonts w:ascii="Times New Roman" w:eastAsia="Times New Roman" w:hAnsi="Times New Roman" w:cs="Times New Roman"/>
        </w:rPr>
        <w:br/>
        <w:t>   </w:t>
      </w:r>
    </w:p>
    <w:tbl>
      <w:tblPr>
        <w:tblW w:w="4513" w:type="dxa"/>
        <w:tblCellSpacing w:w="0" w:type="dxa"/>
        <w:tblCellMar>
          <w:left w:w="0" w:type="dxa"/>
          <w:right w:w="0" w:type="dxa"/>
        </w:tblCellMar>
        <w:tblLook w:val="04A0"/>
      </w:tblPr>
      <w:tblGrid>
        <w:gridCol w:w="3744"/>
        <w:gridCol w:w="769"/>
      </w:tblGrid>
      <w:tr w:rsidR="00016AE1" w:rsidRPr="00016AE1" w:rsidTr="00016AE1">
        <w:trPr>
          <w:tblCellSpacing w:w="0" w:type="dxa"/>
        </w:trPr>
        <w:tc>
          <w:tcPr>
            <w:tcW w:w="3761" w:type="dxa"/>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Direct material</w:t>
            </w:r>
          </w:p>
        </w:tc>
        <w:tc>
          <w:tcPr>
            <w:tcW w:w="752" w:type="dxa"/>
            <w:tcMar>
              <w:top w:w="0" w:type="dxa"/>
              <w:left w:w="0" w:type="dxa"/>
              <w:bottom w:w="0" w:type="dxa"/>
              <w:right w:w="107"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$ 38</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Direct labor</w:t>
            </w:r>
          </w:p>
        </w:tc>
        <w:tc>
          <w:tcPr>
            <w:tcW w:w="0" w:type="auto"/>
            <w:shd w:val="clear" w:color="auto" w:fill="F7F7F7"/>
            <w:tcMar>
              <w:top w:w="0" w:type="dxa"/>
              <w:left w:w="0" w:type="dxa"/>
              <w:bottom w:w="0" w:type="dxa"/>
              <w:right w:w="107"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50</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Overhead (fixed and variable)</w:t>
            </w:r>
          </w:p>
        </w:tc>
        <w:tc>
          <w:tcPr>
            <w:tcW w:w="0" w:type="auto"/>
            <w:tcBorders>
              <w:bottom w:val="single" w:sz="4" w:space="0" w:color="000000"/>
            </w:tcBorders>
            <w:tcMar>
              <w:top w:w="0" w:type="dxa"/>
              <w:left w:w="0" w:type="dxa"/>
              <w:bottom w:w="0" w:type="dxa"/>
              <w:right w:w="107"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75</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Total</w:t>
            </w:r>
          </w:p>
        </w:tc>
        <w:tc>
          <w:tcPr>
            <w:tcW w:w="0" w:type="auto"/>
            <w:tcBorders>
              <w:top w:val="nil"/>
              <w:left w:val="nil"/>
              <w:bottom w:val="double" w:sz="6" w:space="0" w:color="000000"/>
              <w:right w:val="nil"/>
            </w:tcBorders>
            <w:shd w:val="clear" w:color="auto" w:fill="F7F7F7"/>
            <w:tcMar>
              <w:top w:w="32" w:type="dxa"/>
              <w:left w:w="0" w:type="dxa"/>
              <w:bottom w:w="32" w:type="dxa"/>
              <w:right w:w="107"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$ 163</w:t>
            </w:r>
          </w:p>
        </w:tc>
      </w:tr>
    </w:tbl>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  </w:t>
      </w:r>
      <w:r w:rsidRPr="00016AE1">
        <w:rPr>
          <w:rFonts w:ascii="Times New Roman" w:eastAsia="Times New Roman" w:hAnsi="Times New Roman" w:cs="Times New Roman"/>
        </w:rPr>
        <w:br/>
        <w:t>The required volume of output to produce the motors will not require any incremental fixed overhead. Incremental variable overhead cost is $21 per motor. What is the effect on income if Derby decides to make the motors?</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Income will decrease by $16 per unit.</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Income will increase by $16 per unit.</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Income will increase by $23 per unit.</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Income will decrease by $23 per unit.</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Income will increase by $39 per unit.</w:t>
      </w:r>
    </w:p>
    <w:p w:rsidR="00016AE1" w:rsidRDefault="00016AE1">
      <w:pPr>
        <w:widowControl/>
        <w:autoSpaceDE/>
        <w:autoSpaceDN/>
        <w:adjustRightInd/>
        <w:spacing w:after="200" w:line="276" w:lineRule="auto"/>
        <w:rPr>
          <w:rFonts w:ascii="Arial Black" w:hAnsi="Arial Black" w:cstheme="minorHAnsi"/>
          <w:sz w:val="20"/>
        </w:rPr>
      </w:pPr>
      <w:r>
        <w:rPr>
          <w:rFonts w:ascii="Arial Black" w:hAnsi="Arial Black" w:cstheme="minorHAnsi"/>
          <w:sz w:val="20"/>
        </w:rPr>
        <w:br w:type="page"/>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lastRenderedPageBreak/>
        <w:t>TB MC Qu. 23-87 (Static) Derby Incorporated manufactures a product which...</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Derby Incorporated manufactures a product which contains a small motor. The company has always purchased this motor from a supplier for $125 each. Derby recently upgraded its own manufacturing capabilities and now has enough excess capacity (including trained workers) to begin manufacturing the motor instead of buying it. The company prepared the following per unit cost projections of making the motor, assuming that overhead is allocated to the part at the normal predetermined overhead rate of 150% of direct labor cost.</w:t>
      </w:r>
      <w:r w:rsidRPr="00016AE1">
        <w:rPr>
          <w:rFonts w:ascii="Times New Roman" w:eastAsia="Times New Roman" w:hAnsi="Times New Roman" w:cs="Times New Roman"/>
        </w:rPr>
        <w:br/>
        <w:t>   </w:t>
      </w:r>
    </w:p>
    <w:tbl>
      <w:tblPr>
        <w:tblW w:w="4513" w:type="dxa"/>
        <w:tblCellSpacing w:w="0" w:type="dxa"/>
        <w:tblCellMar>
          <w:left w:w="0" w:type="dxa"/>
          <w:right w:w="0" w:type="dxa"/>
        </w:tblCellMar>
        <w:tblLook w:val="04A0"/>
      </w:tblPr>
      <w:tblGrid>
        <w:gridCol w:w="3744"/>
        <w:gridCol w:w="769"/>
      </w:tblGrid>
      <w:tr w:rsidR="00016AE1" w:rsidRPr="00016AE1" w:rsidTr="00016AE1">
        <w:trPr>
          <w:tblCellSpacing w:w="0" w:type="dxa"/>
        </w:trPr>
        <w:tc>
          <w:tcPr>
            <w:tcW w:w="3761" w:type="dxa"/>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Direct material</w:t>
            </w:r>
          </w:p>
        </w:tc>
        <w:tc>
          <w:tcPr>
            <w:tcW w:w="752" w:type="dxa"/>
            <w:tcMar>
              <w:top w:w="0" w:type="dxa"/>
              <w:left w:w="0" w:type="dxa"/>
              <w:bottom w:w="0" w:type="dxa"/>
              <w:right w:w="107"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$ 38</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Direct labor</w:t>
            </w:r>
          </w:p>
        </w:tc>
        <w:tc>
          <w:tcPr>
            <w:tcW w:w="0" w:type="auto"/>
            <w:shd w:val="clear" w:color="auto" w:fill="F7F7F7"/>
            <w:tcMar>
              <w:top w:w="0" w:type="dxa"/>
              <w:left w:w="0" w:type="dxa"/>
              <w:bottom w:w="0" w:type="dxa"/>
              <w:right w:w="107"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50</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Overhead (fixed and variable)</w:t>
            </w:r>
          </w:p>
        </w:tc>
        <w:tc>
          <w:tcPr>
            <w:tcW w:w="0" w:type="auto"/>
            <w:tcBorders>
              <w:bottom w:val="single" w:sz="4" w:space="0" w:color="000000"/>
            </w:tcBorders>
            <w:tcMar>
              <w:top w:w="0" w:type="dxa"/>
              <w:left w:w="0" w:type="dxa"/>
              <w:bottom w:w="0" w:type="dxa"/>
              <w:right w:w="107"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75</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Total</w:t>
            </w:r>
          </w:p>
        </w:tc>
        <w:tc>
          <w:tcPr>
            <w:tcW w:w="0" w:type="auto"/>
            <w:tcBorders>
              <w:top w:val="nil"/>
              <w:left w:val="nil"/>
              <w:bottom w:val="double" w:sz="6" w:space="0" w:color="000000"/>
              <w:right w:val="nil"/>
            </w:tcBorders>
            <w:shd w:val="clear" w:color="auto" w:fill="F7F7F7"/>
            <w:tcMar>
              <w:top w:w="32" w:type="dxa"/>
              <w:left w:w="0" w:type="dxa"/>
              <w:bottom w:w="32" w:type="dxa"/>
              <w:right w:w="107"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$ 163</w:t>
            </w:r>
          </w:p>
        </w:tc>
      </w:tr>
    </w:tbl>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  </w:t>
      </w:r>
      <w:r w:rsidRPr="00016AE1">
        <w:rPr>
          <w:rFonts w:ascii="Times New Roman" w:eastAsia="Times New Roman" w:hAnsi="Times New Roman" w:cs="Times New Roman"/>
        </w:rPr>
        <w:br/>
        <w:t>The required volume of output to produce the motors will not require any incremental fixed overhead. Incremental variable overhead cost is $21 per motor. What is the effect on income if Derby decides to make the motors?</w:t>
      </w:r>
    </w:p>
    <w:p w:rsidR="00016AE1" w:rsidRPr="00016AE1" w:rsidRDefault="00016AE1" w:rsidP="00016AE1">
      <w:pPr>
        <w:widowControl/>
        <w:autoSpaceDE/>
        <w:autoSpaceDN/>
        <w:adjustRightInd/>
        <w:spacing w:before="100" w:beforeAutospacing="1" w:after="100" w:afterAutospacing="1"/>
        <w:rPr>
          <w:rFonts w:asciiTheme="minorHAnsi" w:eastAsia="Times New Roman" w:hAnsiTheme="minorHAnsi" w:cstheme="minorHAnsi"/>
        </w:rPr>
      </w:pPr>
      <w:r w:rsidRPr="00016AE1">
        <w:rPr>
          <w:rFonts w:asciiTheme="minorHAnsi" w:eastAsia="Times New Roman" w:hAnsiTheme="minorHAnsi" w:cstheme="minorHAnsi"/>
        </w:rPr>
        <w:t>Income will decrease by $16 per unit.</w:t>
      </w:r>
    </w:p>
    <w:p w:rsidR="00016AE1" w:rsidRPr="00016AE1" w:rsidRDefault="00016AE1" w:rsidP="00016AE1">
      <w:pPr>
        <w:widowControl/>
        <w:autoSpaceDE/>
        <w:autoSpaceDN/>
        <w:adjustRightInd/>
        <w:spacing w:before="100" w:beforeAutospacing="1" w:after="100" w:afterAutospacing="1"/>
        <w:rPr>
          <w:rFonts w:ascii="Arial Black" w:eastAsia="Times New Roman" w:hAnsi="Arial Black" w:cs="Times New Roman"/>
        </w:rPr>
      </w:pPr>
      <w:r w:rsidRPr="00016AE1">
        <w:rPr>
          <w:rFonts w:ascii="Arial Black" w:eastAsia="Times New Roman" w:hAnsi="Arial Black" w:cs="Times New Roman"/>
        </w:rPr>
        <w:t>Income will increase by $16 per unit.</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Income will increase by $23 per unit.</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Income will decrease by $23 per unit.</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Income will increase by $39 per unit.</w:t>
      </w:r>
    </w:p>
    <w:p w:rsidR="00016AE1" w:rsidRPr="00016AE1" w:rsidRDefault="00016AE1" w:rsidP="00016AE1">
      <w:pPr>
        <w:widowControl/>
        <w:autoSpaceDE/>
        <w:autoSpaceDN/>
        <w:adjustRightInd/>
        <w:spacing w:before="100" w:beforeAutospacing="1" w:after="100" w:afterAutospacing="1"/>
        <w:rPr>
          <w:rFonts w:ascii="Arial Black" w:eastAsia="Times New Roman" w:hAnsi="Arial Black" w:cs="Times New Roman"/>
        </w:rPr>
      </w:pPr>
      <w:r w:rsidRPr="00016AE1">
        <w:rPr>
          <w:rFonts w:ascii="Arial Black" w:eastAsia="Times New Roman" w:hAnsi="Arial Black" w:cs="Times New Roman"/>
        </w:rPr>
        <w:t>Relevant costs: $38 + $50 + $21 = $109 per unit</w:t>
      </w:r>
      <w:r w:rsidRPr="00016AE1">
        <w:rPr>
          <w:rFonts w:ascii="Arial Black" w:eastAsia="Times New Roman" w:hAnsi="Arial Black" w:cs="Times New Roman"/>
        </w:rPr>
        <w:br/>
        <w:t>Effect on Income: $125 − $109 = $16 increase per unit</w:t>
      </w:r>
    </w:p>
    <w:p w:rsidR="00016AE1" w:rsidRDefault="00016AE1">
      <w:pPr>
        <w:widowControl/>
        <w:autoSpaceDE/>
        <w:autoSpaceDN/>
        <w:adjustRightInd/>
        <w:spacing w:after="200" w:line="276" w:lineRule="auto"/>
        <w:rPr>
          <w:rFonts w:ascii="Arial Black" w:hAnsi="Arial Black" w:cstheme="minorHAnsi"/>
          <w:sz w:val="20"/>
        </w:rPr>
      </w:pPr>
      <w:r>
        <w:rPr>
          <w:rFonts w:ascii="Arial Black" w:hAnsi="Arial Black" w:cstheme="minorHAnsi"/>
          <w:sz w:val="20"/>
        </w:rPr>
        <w:br w:type="page"/>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lastRenderedPageBreak/>
        <w:t>TB MC Qu. 23-86 (Static) Wade Company produces...</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Wade Company produces a single product and has capacity to produce 240,000 units per month. Costs to produce its current monthly sales of 160,000 units follow:</w:t>
      </w:r>
      <w:r w:rsidRPr="00016AE1">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4769"/>
        <w:gridCol w:w="1422"/>
        <w:gridCol w:w="3169"/>
      </w:tblGrid>
      <w:tr w:rsidR="00016AE1" w:rsidRPr="00016AE1" w:rsidTr="00016AE1">
        <w:trPr>
          <w:tblHeader/>
          <w:tblCellSpacing w:w="0" w:type="dxa"/>
        </w:trPr>
        <w:tc>
          <w:tcPr>
            <w:tcW w:w="0" w:type="auto"/>
            <w:shd w:val="clear" w:color="auto" w:fill="D7DCE6"/>
            <w:vAlign w:val="bottom"/>
            <w:hideMark/>
          </w:tcPr>
          <w:p w:rsidR="00016AE1" w:rsidRPr="00016AE1" w:rsidRDefault="00016AE1" w:rsidP="00016AE1">
            <w:pPr>
              <w:widowControl/>
              <w:autoSpaceDE/>
              <w:autoSpaceDN/>
              <w:adjustRightInd/>
              <w:jc w:val="center"/>
              <w:rPr>
                <w:rFonts w:ascii="Courier New" w:eastAsia="Times New Roman" w:hAnsi="Courier New" w:cs="Courier New"/>
                <w:b/>
                <w:bCs/>
              </w:rPr>
            </w:pPr>
            <w:r w:rsidRPr="00016AE1">
              <w:rPr>
                <w:rFonts w:ascii="Courier New" w:eastAsia="Times New Roman" w:hAnsi="Courier New" w:cs="Courier New"/>
                <w:b/>
                <w:bCs/>
              </w:rPr>
              <w:t> </w:t>
            </w:r>
          </w:p>
        </w:tc>
        <w:tc>
          <w:tcPr>
            <w:tcW w:w="0" w:type="auto"/>
            <w:shd w:val="clear" w:color="auto" w:fill="D7DCE6"/>
            <w:vAlign w:val="bottom"/>
            <w:hideMark/>
          </w:tcPr>
          <w:p w:rsidR="00016AE1" w:rsidRPr="00016AE1" w:rsidRDefault="00016AE1" w:rsidP="00016AE1">
            <w:pPr>
              <w:widowControl/>
              <w:autoSpaceDE/>
              <w:autoSpaceDN/>
              <w:adjustRightInd/>
              <w:jc w:val="center"/>
              <w:rPr>
                <w:rFonts w:ascii="Courier New" w:eastAsia="Times New Roman" w:hAnsi="Courier New" w:cs="Courier New"/>
                <w:b/>
                <w:bCs/>
              </w:rPr>
            </w:pPr>
            <w:r w:rsidRPr="00016AE1">
              <w:rPr>
                <w:rFonts w:ascii="Courier New" w:eastAsia="Times New Roman" w:hAnsi="Courier New" w:cs="Courier New"/>
                <w:b/>
                <w:bCs/>
              </w:rPr>
              <w:t>Per Unit</w:t>
            </w:r>
          </w:p>
        </w:tc>
        <w:tc>
          <w:tcPr>
            <w:tcW w:w="0" w:type="auto"/>
            <w:shd w:val="clear" w:color="auto" w:fill="D7DCE6"/>
            <w:vAlign w:val="bottom"/>
            <w:hideMark/>
          </w:tcPr>
          <w:p w:rsidR="00016AE1" w:rsidRPr="00016AE1" w:rsidRDefault="00016AE1" w:rsidP="00016AE1">
            <w:pPr>
              <w:widowControl/>
              <w:autoSpaceDE/>
              <w:autoSpaceDN/>
              <w:adjustRightInd/>
              <w:jc w:val="center"/>
              <w:rPr>
                <w:rFonts w:ascii="Courier New" w:eastAsia="Times New Roman" w:hAnsi="Courier New" w:cs="Courier New"/>
                <w:b/>
                <w:bCs/>
              </w:rPr>
            </w:pPr>
            <w:r w:rsidRPr="00016AE1">
              <w:rPr>
                <w:rFonts w:ascii="Courier New" w:eastAsia="Times New Roman" w:hAnsi="Courier New" w:cs="Courier New"/>
                <w:b/>
                <w:bCs/>
              </w:rPr>
              <w:t>Costs at 160,000 units</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Direct materials</w:t>
            </w:r>
          </w:p>
        </w:tc>
        <w:tc>
          <w:tcPr>
            <w:tcW w:w="0" w:type="auto"/>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$ 25.00</w:t>
            </w:r>
          </w:p>
        </w:tc>
        <w:tc>
          <w:tcPr>
            <w:tcW w:w="0" w:type="auto"/>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$ 4,000,000</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Direct labor</w:t>
            </w:r>
          </w:p>
        </w:tc>
        <w:tc>
          <w:tcPr>
            <w:tcW w:w="0" w:type="auto"/>
            <w:shd w:val="clear" w:color="auto" w:fill="F7F7F7"/>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58.00</w:t>
            </w:r>
          </w:p>
        </w:tc>
        <w:tc>
          <w:tcPr>
            <w:tcW w:w="0" w:type="auto"/>
            <w:shd w:val="clear" w:color="auto" w:fill="F7F7F7"/>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9,280,000</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Variable overhead</w:t>
            </w:r>
          </w:p>
        </w:tc>
        <w:tc>
          <w:tcPr>
            <w:tcW w:w="0" w:type="auto"/>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20.00</w:t>
            </w:r>
          </w:p>
        </w:tc>
        <w:tc>
          <w:tcPr>
            <w:tcW w:w="0" w:type="auto"/>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3,200,000</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Fixed overhead</w:t>
            </w:r>
          </w:p>
        </w:tc>
        <w:tc>
          <w:tcPr>
            <w:tcW w:w="0" w:type="auto"/>
            <w:shd w:val="clear" w:color="auto" w:fill="F7F7F7"/>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35.00</w:t>
            </w:r>
          </w:p>
        </w:tc>
        <w:tc>
          <w:tcPr>
            <w:tcW w:w="0" w:type="auto"/>
            <w:shd w:val="clear" w:color="auto" w:fill="F7F7F7"/>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5,600,000</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Fixed general and administrative</w:t>
            </w:r>
          </w:p>
        </w:tc>
        <w:tc>
          <w:tcPr>
            <w:tcW w:w="0" w:type="auto"/>
            <w:tcBorders>
              <w:bottom w:val="single" w:sz="4" w:space="0" w:color="000000"/>
            </w:tcBorders>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26.00</w:t>
            </w:r>
          </w:p>
        </w:tc>
        <w:tc>
          <w:tcPr>
            <w:tcW w:w="0" w:type="auto"/>
            <w:tcBorders>
              <w:bottom w:val="single" w:sz="4" w:space="0" w:color="000000"/>
            </w:tcBorders>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4,160,000</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Totals</w:t>
            </w:r>
          </w:p>
        </w:tc>
        <w:tc>
          <w:tcPr>
            <w:tcW w:w="0" w:type="auto"/>
            <w:tcBorders>
              <w:top w:val="nil"/>
              <w:left w:val="nil"/>
              <w:bottom w:val="double" w:sz="6" w:space="0" w:color="000000"/>
              <w:right w:val="nil"/>
            </w:tcBorders>
            <w:shd w:val="clear" w:color="auto" w:fill="F7F7F7"/>
            <w:tcMar>
              <w:top w:w="32" w:type="dxa"/>
              <w:left w:w="0" w:type="dxa"/>
              <w:bottom w:w="32"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$ 164.00</w:t>
            </w:r>
          </w:p>
        </w:tc>
        <w:tc>
          <w:tcPr>
            <w:tcW w:w="0" w:type="auto"/>
            <w:tcBorders>
              <w:top w:val="nil"/>
              <w:left w:val="nil"/>
              <w:bottom w:val="double" w:sz="6" w:space="0" w:color="000000"/>
              <w:right w:val="nil"/>
            </w:tcBorders>
            <w:shd w:val="clear" w:color="auto" w:fill="F7F7F7"/>
            <w:tcMar>
              <w:top w:w="32" w:type="dxa"/>
              <w:left w:w="0" w:type="dxa"/>
              <w:bottom w:w="32"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$ 26,240,000</w:t>
            </w:r>
          </w:p>
        </w:tc>
      </w:tr>
    </w:tbl>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br/>
        <w:t>The normal selling price of the product is $200 per unit. A new customer offers to purchase 40,000 units for $150 per unit. If the special offer is accepted, there will be no additional fixed overhead and no additional fixed general and administrative costs. The special offer would not affect its normal sales. The income from the special offer would be:</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16AE1">
        <w:rPr>
          <w:rFonts w:ascii="Times New Roman" w:eastAsia="Times New Roman" w:hAnsi="Times New Roman" w:cs="Times New Roman"/>
        </w:rPr>
        <w:t>$3,880,000.</w:t>
      </w:r>
      <w:proofErr w:type="gramEnd"/>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16AE1">
        <w:rPr>
          <w:rFonts w:ascii="Times New Roman" w:eastAsia="Times New Roman" w:hAnsi="Times New Roman" w:cs="Times New Roman"/>
        </w:rPr>
        <w:t>$1,440,000.</w:t>
      </w:r>
      <w:proofErr w:type="gramEnd"/>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16AE1">
        <w:rPr>
          <w:rFonts w:ascii="Times New Roman" w:eastAsia="Times New Roman" w:hAnsi="Times New Roman" w:cs="Times New Roman"/>
        </w:rPr>
        <w:t>$1,880,000.</w:t>
      </w:r>
      <w:proofErr w:type="gramEnd"/>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16AE1">
        <w:rPr>
          <w:rFonts w:ascii="Times New Roman" w:eastAsia="Times New Roman" w:hAnsi="Times New Roman" w:cs="Times New Roman"/>
        </w:rPr>
        <w:t>$(560,000).</w:t>
      </w:r>
      <w:proofErr w:type="gramEnd"/>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16AE1">
        <w:rPr>
          <w:rFonts w:ascii="Times New Roman" w:eastAsia="Times New Roman" w:hAnsi="Times New Roman" w:cs="Times New Roman"/>
        </w:rPr>
        <w:t>$2,250,000.</w:t>
      </w:r>
      <w:proofErr w:type="gramEnd"/>
    </w:p>
    <w:p w:rsidR="00016AE1" w:rsidRDefault="00016AE1">
      <w:pPr>
        <w:widowControl/>
        <w:autoSpaceDE/>
        <w:autoSpaceDN/>
        <w:adjustRightInd/>
        <w:spacing w:after="200" w:line="276" w:lineRule="auto"/>
        <w:rPr>
          <w:rFonts w:ascii="Arial Black" w:hAnsi="Arial Black" w:cstheme="minorHAnsi"/>
          <w:sz w:val="20"/>
        </w:rPr>
      </w:pPr>
      <w:r>
        <w:rPr>
          <w:rFonts w:ascii="Arial Black" w:hAnsi="Arial Black" w:cstheme="minorHAnsi"/>
          <w:sz w:val="20"/>
        </w:rPr>
        <w:br w:type="page"/>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lastRenderedPageBreak/>
        <w:t>TB MC Qu. 23-86 (Static) Wade Company produces...</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Wade Company produces a single product and has capacity to produce 240,000 units per month. Costs to produce its current monthly sales of 160,000 units follow:</w:t>
      </w:r>
      <w:r w:rsidRPr="00016AE1">
        <w:rPr>
          <w:rFonts w:ascii="Times New Roman" w:eastAsia="Times New Roman" w:hAnsi="Times New Roman" w:cs="Times New Roman"/>
        </w:rPr>
        <w:br/>
        <w:t> </w:t>
      </w:r>
    </w:p>
    <w:tbl>
      <w:tblPr>
        <w:tblW w:w="0" w:type="auto"/>
        <w:tblCellSpacing w:w="0" w:type="dxa"/>
        <w:tblCellMar>
          <w:left w:w="0" w:type="dxa"/>
          <w:right w:w="0" w:type="dxa"/>
        </w:tblCellMar>
        <w:tblLook w:val="04A0"/>
      </w:tblPr>
      <w:tblGrid>
        <w:gridCol w:w="4769"/>
        <w:gridCol w:w="1422"/>
        <w:gridCol w:w="3169"/>
      </w:tblGrid>
      <w:tr w:rsidR="00016AE1" w:rsidRPr="00016AE1" w:rsidTr="00016AE1">
        <w:trPr>
          <w:tblHeader/>
          <w:tblCellSpacing w:w="0" w:type="dxa"/>
        </w:trPr>
        <w:tc>
          <w:tcPr>
            <w:tcW w:w="0" w:type="auto"/>
            <w:shd w:val="clear" w:color="auto" w:fill="D7DCE6"/>
            <w:vAlign w:val="bottom"/>
            <w:hideMark/>
          </w:tcPr>
          <w:p w:rsidR="00016AE1" w:rsidRPr="00016AE1" w:rsidRDefault="00016AE1" w:rsidP="00016AE1">
            <w:pPr>
              <w:widowControl/>
              <w:autoSpaceDE/>
              <w:autoSpaceDN/>
              <w:adjustRightInd/>
              <w:jc w:val="center"/>
              <w:rPr>
                <w:rFonts w:ascii="Courier New" w:eastAsia="Times New Roman" w:hAnsi="Courier New" w:cs="Courier New"/>
                <w:b/>
                <w:bCs/>
              </w:rPr>
            </w:pPr>
            <w:r w:rsidRPr="00016AE1">
              <w:rPr>
                <w:rFonts w:ascii="Courier New" w:eastAsia="Times New Roman" w:hAnsi="Courier New" w:cs="Courier New"/>
                <w:b/>
                <w:bCs/>
              </w:rPr>
              <w:t> </w:t>
            </w:r>
          </w:p>
        </w:tc>
        <w:tc>
          <w:tcPr>
            <w:tcW w:w="0" w:type="auto"/>
            <w:shd w:val="clear" w:color="auto" w:fill="D7DCE6"/>
            <w:vAlign w:val="bottom"/>
            <w:hideMark/>
          </w:tcPr>
          <w:p w:rsidR="00016AE1" w:rsidRPr="00016AE1" w:rsidRDefault="00016AE1" w:rsidP="00016AE1">
            <w:pPr>
              <w:widowControl/>
              <w:autoSpaceDE/>
              <w:autoSpaceDN/>
              <w:adjustRightInd/>
              <w:jc w:val="center"/>
              <w:rPr>
                <w:rFonts w:ascii="Courier New" w:eastAsia="Times New Roman" w:hAnsi="Courier New" w:cs="Courier New"/>
                <w:b/>
                <w:bCs/>
              </w:rPr>
            </w:pPr>
            <w:r w:rsidRPr="00016AE1">
              <w:rPr>
                <w:rFonts w:ascii="Courier New" w:eastAsia="Times New Roman" w:hAnsi="Courier New" w:cs="Courier New"/>
                <w:b/>
                <w:bCs/>
              </w:rPr>
              <w:t>Per Unit</w:t>
            </w:r>
          </w:p>
        </w:tc>
        <w:tc>
          <w:tcPr>
            <w:tcW w:w="0" w:type="auto"/>
            <w:shd w:val="clear" w:color="auto" w:fill="D7DCE6"/>
            <w:vAlign w:val="bottom"/>
            <w:hideMark/>
          </w:tcPr>
          <w:p w:rsidR="00016AE1" w:rsidRPr="00016AE1" w:rsidRDefault="00016AE1" w:rsidP="00016AE1">
            <w:pPr>
              <w:widowControl/>
              <w:autoSpaceDE/>
              <w:autoSpaceDN/>
              <w:adjustRightInd/>
              <w:jc w:val="center"/>
              <w:rPr>
                <w:rFonts w:ascii="Courier New" w:eastAsia="Times New Roman" w:hAnsi="Courier New" w:cs="Courier New"/>
                <w:b/>
                <w:bCs/>
              </w:rPr>
            </w:pPr>
            <w:r w:rsidRPr="00016AE1">
              <w:rPr>
                <w:rFonts w:ascii="Courier New" w:eastAsia="Times New Roman" w:hAnsi="Courier New" w:cs="Courier New"/>
                <w:b/>
                <w:bCs/>
              </w:rPr>
              <w:t>Costs at 160,000 units</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Direct materials</w:t>
            </w:r>
          </w:p>
        </w:tc>
        <w:tc>
          <w:tcPr>
            <w:tcW w:w="0" w:type="auto"/>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$ 25.00</w:t>
            </w:r>
          </w:p>
        </w:tc>
        <w:tc>
          <w:tcPr>
            <w:tcW w:w="0" w:type="auto"/>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$ 4,000,000</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Direct labor</w:t>
            </w:r>
          </w:p>
        </w:tc>
        <w:tc>
          <w:tcPr>
            <w:tcW w:w="0" w:type="auto"/>
            <w:shd w:val="clear" w:color="auto" w:fill="F7F7F7"/>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58.00</w:t>
            </w:r>
          </w:p>
        </w:tc>
        <w:tc>
          <w:tcPr>
            <w:tcW w:w="0" w:type="auto"/>
            <w:shd w:val="clear" w:color="auto" w:fill="F7F7F7"/>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9,280,000</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Variable overhead</w:t>
            </w:r>
          </w:p>
        </w:tc>
        <w:tc>
          <w:tcPr>
            <w:tcW w:w="0" w:type="auto"/>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20.00</w:t>
            </w:r>
          </w:p>
        </w:tc>
        <w:tc>
          <w:tcPr>
            <w:tcW w:w="0" w:type="auto"/>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3,200,000</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Fixed overhead</w:t>
            </w:r>
          </w:p>
        </w:tc>
        <w:tc>
          <w:tcPr>
            <w:tcW w:w="0" w:type="auto"/>
            <w:shd w:val="clear" w:color="auto" w:fill="F7F7F7"/>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35.00</w:t>
            </w:r>
          </w:p>
        </w:tc>
        <w:tc>
          <w:tcPr>
            <w:tcW w:w="0" w:type="auto"/>
            <w:shd w:val="clear" w:color="auto" w:fill="F7F7F7"/>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5,600,000</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Fixed general and administrative</w:t>
            </w:r>
          </w:p>
        </w:tc>
        <w:tc>
          <w:tcPr>
            <w:tcW w:w="0" w:type="auto"/>
            <w:tcBorders>
              <w:bottom w:val="single" w:sz="4" w:space="0" w:color="000000"/>
            </w:tcBorders>
            <w:tcMar>
              <w:top w:w="0" w:type="dxa"/>
              <w:left w:w="0" w:type="dxa"/>
              <w:bottom w:w="0"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26.00</w:t>
            </w:r>
          </w:p>
        </w:tc>
        <w:tc>
          <w:tcPr>
            <w:tcW w:w="0" w:type="auto"/>
            <w:tcBorders>
              <w:bottom w:val="single" w:sz="4" w:space="0" w:color="000000"/>
            </w:tcBorders>
            <w:tcMar>
              <w:top w:w="0" w:type="dxa"/>
              <w:left w:w="0" w:type="dxa"/>
              <w:bottom w:w="0"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4,160,000</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Courier New" w:eastAsia="Times New Roman" w:hAnsi="Courier New" w:cs="Courier New"/>
                <w:b/>
                <w:bCs/>
              </w:rPr>
            </w:pPr>
            <w:r w:rsidRPr="00016AE1">
              <w:rPr>
                <w:rFonts w:ascii="Courier New" w:eastAsia="Times New Roman" w:hAnsi="Courier New" w:cs="Courier New"/>
                <w:b/>
                <w:bCs/>
              </w:rPr>
              <w:t>Totals</w:t>
            </w:r>
          </w:p>
        </w:tc>
        <w:tc>
          <w:tcPr>
            <w:tcW w:w="0" w:type="auto"/>
            <w:tcBorders>
              <w:top w:val="nil"/>
              <w:left w:val="nil"/>
              <w:bottom w:val="double" w:sz="6" w:space="0" w:color="000000"/>
              <w:right w:val="nil"/>
            </w:tcBorders>
            <w:shd w:val="clear" w:color="auto" w:fill="F7F7F7"/>
            <w:tcMar>
              <w:top w:w="32" w:type="dxa"/>
              <w:left w:w="0" w:type="dxa"/>
              <w:bottom w:w="32" w:type="dxa"/>
              <w:right w:w="269"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$ 164.00</w:t>
            </w:r>
          </w:p>
        </w:tc>
        <w:tc>
          <w:tcPr>
            <w:tcW w:w="0" w:type="auto"/>
            <w:tcBorders>
              <w:top w:val="nil"/>
              <w:left w:val="nil"/>
              <w:bottom w:val="double" w:sz="6" w:space="0" w:color="000000"/>
              <w:right w:val="nil"/>
            </w:tcBorders>
            <w:shd w:val="clear" w:color="auto" w:fill="F7F7F7"/>
            <w:tcMar>
              <w:top w:w="32" w:type="dxa"/>
              <w:left w:w="0" w:type="dxa"/>
              <w:bottom w:w="32" w:type="dxa"/>
              <w:right w:w="322" w:type="dxa"/>
            </w:tcMar>
            <w:vAlign w:val="center"/>
            <w:hideMark/>
          </w:tcPr>
          <w:p w:rsidR="00016AE1" w:rsidRPr="00016AE1" w:rsidRDefault="00016AE1" w:rsidP="00016AE1">
            <w:pPr>
              <w:widowControl/>
              <w:autoSpaceDE/>
              <w:autoSpaceDN/>
              <w:adjustRightInd/>
              <w:jc w:val="right"/>
              <w:rPr>
                <w:rFonts w:ascii="Courier New" w:eastAsia="Times New Roman" w:hAnsi="Courier New" w:cs="Courier New"/>
              </w:rPr>
            </w:pPr>
            <w:r w:rsidRPr="00016AE1">
              <w:rPr>
                <w:rFonts w:ascii="Courier New" w:eastAsia="Times New Roman" w:hAnsi="Courier New" w:cs="Courier New"/>
              </w:rPr>
              <w:t>$ 26,240,000</w:t>
            </w:r>
          </w:p>
        </w:tc>
      </w:tr>
    </w:tbl>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r w:rsidRPr="00016AE1">
        <w:rPr>
          <w:rFonts w:ascii="Times New Roman" w:eastAsia="Times New Roman" w:hAnsi="Times New Roman" w:cs="Times New Roman"/>
        </w:rPr>
        <w:t>The normal selling price of the product is $200 per unit. A new customer offers to purchase 40,000 units for $150 per unit. If the special offer is accepted, there will be no additional fixed overhead and no additional fixed general and administrative costs. The special offer would not affect its normal sales. The income from the special offer would be:</w:t>
      </w:r>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16AE1">
        <w:rPr>
          <w:rFonts w:ascii="Times New Roman" w:eastAsia="Times New Roman" w:hAnsi="Times New Roman" w:cs="Times New Roman"/>
        </w:rPr>
        <w:t>$3,880,000.</w:t>
      </w:r>
      <w:proofErr w:type="gramEnd"/>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16AE1">
        <w:rPr>
          <w:rFonts w:ascii="Times New Roman" w:eastAsia="Times New Roman" w:hAnsi="Times New Roman" w:cs="Times New Roman"/>
        </w:rPr>
        <w:t>$1,440,000.</w:t>
      </w:r>
      <w:proofErr w:type="gramEnd"/>
    </w:p>
    <w:p w:rsidR="00016AE1" w:rsidRPr="00016AE1" w:rsidRDefault="00016AE1" w:rsidP="00016AE1">
      <w:pPr>
        <w:widowControl/>
        <w:autoSpaceDE/>
        <w:autoSpaceDN/>
        <w:adjustRightInd/>
        <w:spacing w:before="100" w:beforeAutospacing="1" w:after="100" w:afterAutospacing="1"/>
        <w:rPr>
          <w:rFonts w:ascii="Arial Black" w:eastAsia="Times New Roman" w:hAnsi="Arial Black" w:cs="Times New Roman"/>
        </w:rPr>
      </w:pPr>
      <w:proofErr w:type="gramStart"/>
      <w:r w:rsidRPr="00016AE1">
        <w:rPr>
          <w:rFonts w:ascii="Arial Black" w:eastAsia="Times New Roman" w:hAnsi="Arial Black" w:cs="Times New Roman"/>
        </w:rPr>
        <w:t>$1,880,000.</w:t>
      </w:r>
      <w:proofErr w:type="gramEnd"/>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16AE1">
        <w:rPr>
          <w:rFonts w:ascii="Times New Roman" w:eastAsia="Times New Roman" w:hAnsi="Times New Roman" w:cs="Times New Roman"/>
        </w:rPr>
        <w:t>$(560,000).</w:t>
      </w:r>
      <w:proofErr w:type="gramEnd"/>
    </w:p>
    <w:p w:rsidR="00016AE1" w:rsidRPr="00016AE1" w:rsidRDefault="00016AE1" w:rsidP="00016AE1">
      <w:pPr>
        <w:widowControl/>
        <w:autoSpaceDE/>
        <w:autoSpaceDN/>
        <w:adjustRightInd/>
        <w:spacing w:before="100" w:beforeAutospacing="1" w:after="100" w:afterAutospacing="1"/>
        <w:rPr>
          <w:rFonts w:ascii="Times New Roman" w:eastAsia="Times New Roman" w:hAnsi="Times New Roman" w:cs="Times New Roman"/>
        </w:rPr>
      </w:pPr>
      <w:proofErr w:type="gramStart"/>
      <w:r w:rsidRPr="00016AE1">
        <w:rPr>
          <w:rFonts w:ascii="Times New Roman" w:eastAsia="Times New Roman" w:hAnsi="Times New Roman" w:cs="Times New Roman"/>
        </w:rPr>
        <w:t>$2,250,000.</w:t>
      </w:r>
      <w:proofErr w:type="gramEnd"/>
    </w:p>
    <w:tbl>
      <w:tblPr>
        <w:tblW w:w="0" w:type="auto"/>
        <w:tblCellSpacing w:w="0" w:type="dxa"/>
        <w:tblCellMar>
          <w:left w:w="0" w:type="dxa"/>
          <w:right w:w="0" w:type="dxa"/>
        </w:tblCellMar>
        <w:tblLook w:val="04A0"/>
      </w:tblPr>
      <w:tblGrid>
        <w:gridCol w:w="5970"/>
        <w:gridCol w:w="1243"/>
        <w:gridCol w:w="1609"/>
      </w:tblGrid>
      <w:tr w:rsidR="00016AE1" w:rsidRPr="00016AE1" w:rsidTr="00016AE1">
        <w:trPr>
          <w:tblHeader/>
          <w:tblCellSpacing w:w="0" w:type="dxa"/>
        </w:trPr>
        <w:tc>
          <w:tcPr>
            <w:tcW w:w="0" w:type="auto"/>
            <w:shd w:val="clear" w:color="auto" w:fill="D7DCE6"/>
            <w:tcMar>
              <w:top w:w="0" w:type="dxa"/>
              <w:left w:w="161" w:type="dxa"/>
              <w:bottom w:w="0" w:type="dxa"/>
              <w:right w:w="0" w:type="dxa"/>
            </w:tcMar>
            <w:vAlign w:val="bottom"/>
            <w:hideMark/>
          </w:tcPr>
          <w:p w:rsidR="00016AE1" w:rsidRPr="00016AE1" w:rsidRDefault="00016AE1" w:rsidP="00016AE1">
            <w:pPr>
              <w:widowControl/>
              <w:autoSpaceDE/>
              <w:autoSpaceDN/>
              <w:adjustRightInd/>
              <w:rPr>
                <w:rFonts w:ascii="Arial Black" w:eastAsia="Times New Roman" w:hAnsi="Arial Black" w:cs="Courier New"/>
                <w:b/>
                <w:bCs/>
                <w:sz w:val="22"/>
              </w:rPr>
            </w:pPr>
            <w:r w:rsidRPr="00016AE1">
              <w:rPr>
                <w:rFonts w:ascii="Arial Black" w:eastAsia="Times New Roman" w:hAnsi="Arial Black" w:cs="Courier New"/>
                <w:b/>
                <w:bCs/>
                <w:sz w:val="22"/>
              </w:rPr>
              <w:t>Special Offer Analysis</w:t>
            </w:r>
          </w:p>
        </w:tc>
        <w:tc>
          <w:tcPr>
            <w:tcW w:w="0" w:type="auto"/>
            <w:shd w:val="clear" w:color="auto" w:fill="D7DCE6"/>
            <w:vAlign w:val="bottom"/>
            <w:hideMark/>
          </w:tcPr>
          <w:p w:rsidR="00016AE1" w:rsidRPr="00016AE1" w:rsidRDefault="00016AE1" w:rsidP="00016AE1">
            <w:pPr>
              <w:widowControl/>
              <w:autoSpaceDE/>
              <w:autoSpaceDN/>
              <w:adjustRightInd/>
              <w:jc w:val="center"/>
              <w:rPr>
                <w:rFonts w:ascii="Arial Black" w:eastAsia="Times New Roman" w:hAnsi="Arial Black" w:cs="Courier New"/>
                <w:b/>
                <w:bCs/>
                <w:sz w:val="22"/>
              </w:rPr>
            </w:pPr>
            <w:r w:rsidRPr="00016AE1">
              <w:rPr>
                <w:rFonts w:ascii="Arial Black" w:eastAsia="Times New Roman" w:hAnsi="Arial Black" w:cs="Courier New"/>
                <w:b/>
                <w:bCs/>
                <w:sz w:val="22"/>
              </w:rPr>
              <w:t>Per Unit</w:t>
            </w:r>
          </w:p>
        </w:tc>
        <w:tc>
          <w:tcPr>
            <w:tcW w:w="0" w:type="auto"/>
            <w:shd w:val="clear" w:color="auto" w:fill="D7DCE6"/>
            <w:vAlign w:val="bottom"/>
            <w:hideMark/>
          </w:tcPr>
          <w:p w:rsidR="00016AE1" w:rsidRPr="00016AE1" w:rsidRDefault="00016AE1" w:rsidP="00016AE1">
            <w:pPr>
              <w:widowControl/>
              <w:autoSpaceDE/>
              <w:autoSpaceDN/>
              <w:adjustRightInd/>
              <w:jc w:val="center"/>
              <w:rPr>
                <w:rFonts w:ascii="Arial Black" w:eastAsia="Times New Roman" w:hAnsi="Arial Black" w:cs="Courier New"/>
                <w:b/>
                <w:bCs/>
                <w:sz w:val="22"/>
              </w:rPr>
            </w:pPr>
            <w:r w:rsidRPr="00016AE1">
              <w:rPr>
                <w:rFonts w:ascii="Arial Black" w:eastAsia="Times New Roman" w:hAnsi="Arial Black" w:cs="Courier New"/>
                <w:b/>
                <w:bCs/>
                <w:sz w:val="22"/>
              </w:rPr>
              <w:t>Total</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Sales (40,000 units)</w:t>
            </w:r>
          </w:p>
        </w:tc>
        <w:tc>
          <w:tcPr>
            <w:tcW w:w="0" w:type="auto"/>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$ 150.00</w:t>
            </w:r>
          </w:p>
        </w:tc>
        <w:tc>
          <w:tcPr>
            <w:tcW w:w="0" w:type="auto"/>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$ 6,000,000</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Variable costs</w:t>
            </w:r>
          </w:p>
        </w:tc>
        <w:tc>
          <w:tcPr>
            <w:tcW w:w="0" w:type="auto"/>
            <w:shd w:val="clear" w:color="auto" w:fill="F7F7F7"/>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w:t>
            </w:r>
          </w:p>
        </w:tc>
        <w:tc>
          <w:tcPr>
            <w:tcW w:w="0" w:type="auto"/>
            <w:shd w:val="clear" w:color="auto" w:fill="F7F7F7"/>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w:t>
            </w:r>
          </w:p>
        </w:tc>
      </w:tr>
      <w:tr w:rsidR="00016AE1" w:rsidRPr="00016AE1" w:rsidTr="00016AE1">
        <w:trPr>
          <w:tblCellSpacing w:w="0" w:type="dxa"/>
        </w:trPr>
        <w:tc>
          <w:tcPr>
            <w:tcW w:w="0" w:type="auto"/>
            <w:tcMar>
              <w:top w:w="0" w:type="dxa"/>
              <w:left w:w="322"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Direct materials</w:t>
            </w:r>
          </w:p>
        </w:tc>
        <w:tc>
          <w:tcPr>
            <w:tcW w:w="0" w:type="auto"/>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25.00</w:t>
            </w:r>
          </w:p>
        </w:tc>
        <w:tc>
          <w:tcPr>
            <w:tcW w:w="0" w:type="auto"/>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1,000,000</w:t>
            </w:r>
          </w:p>
        </w:tc>
      </w:tr>
      <w:tr w:rsidR="00016AE1" w:rsidRPr="00016AE1" w:rsidTr="00016AE1">
        <w:trPr>
          <w:tblCellSpacing w:w="0" w:type="dxa"/>
        </w:trPr>
        <w:tc>
          <w:tcPr>
            <w:tcW w:w="0" w:type="auto"/>
            <w:shd w:val="clear" w:color="auto" w:fill="F7F7F7"/>
            <w:tcMar>
              <w:top w:w="0" w:type="dxa"/>
              <w:left w:w="322"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Direct labor</w:t>
            </w:r>
          </w:p>
        </w:tc>
        <w:tc>
          <w:tcPr>
            <w:tcW w:w="0" w:type="auto"/>
            <w:shd w:val="clear" w:color="auto" w:fill="F7F7F7"/>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58.00</w:t>
            </w:r>
          </w:p>
        </w:tc>
        <w:tc>
          <w:tcPr>
            <w:tcW w:w="0" w:type="auto"/>
            <w:shd w:val="clear" w:color="auto" w:fill="F7F7F7"/>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2,320,000</w:t>
            </w:r>
          </w:p>
        </w:tc>
      </w:tr>
      <w:tr w:rsidR="00016AE1" w:rsidRPr="00016AE1" w:rsidTr="00016AE1">
        <w:trPr>
          <w:tblCellSpacing w:w="0" w:type="dxa"/>
        </w:trPr>
        <w:tc>
          <w:tcPr>
            <w:tcW w:w="0" w:type="auto"/>
            <w:tcMar>
              <w:top w:w="0" w:type="dxa"/>
              <w:left w:w="322"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Variable overhead</w:t>
            </w:r>
          </w:p>
        </w:tc>
        <w:tc>
          <w:tcPr>
            <w:tcW w:w="0" w:type="auto"/>
            <w:tcBorders>
              <w:bottom w:val="single" w:sz="4" w:space="0" w:color="000000"/>
            </w:tcBorders>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20.00</w:t>
            </w:r>
          </w:p>
        </w:tc>
        <w:tc>
          <w:tcPr>
            <w:tcW w:w="0" w:type="auto"/>
            <w:tcBorders>
              <w:bottom w:val="single" w:sz="4" w:space="0" w:color="000000"/>
            </w:tcBorders>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800,000</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Contribution margin</w:t>
            </w:r>
          </w:p>
        </w:tc>
        <w:tc>
          <w:tcPr>
            <w:tcW w:w="0" w:type="auto"/>
            <w:shd w:val="clear" w:color="auto" w:fill="F7F7F7"/>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47.00</w:t>
            </w:r>
          </w:p>
        </w:tc>
        <w:tc>
          <w:tcPr>
            <w:tcW w:w="0" w:type="auto"/>
            <w:shd w:val="clear" w:color="auto" w:fill="F7F7F7"/>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1,880,000</w:t>
            </w:r>
          </w:p>
        </w:tc>
      </w:tr>
      <w:tr w:rsidR="00016AE1" w:rsidRPr="00016AE1" w:rsidTr="00016AE1">
        <w:trPr>
          <w:tblCellSpacing w:w="0" w:type="dxa"/>
        </w:trPr>
        <w:tc>
          <w:tcPr>
            <w:tcW w:w="0" w:type="auto"/>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Fixed costs</w:t>
            </w:r>
          </w:p>
        </w:tc>
        <w:tc>
          <w:tcPr>
            <w:tcW w:w="0" w:type="auto"/>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w:t>
            </w:r>
          </w:p>
        </w:tc>
        <w:tc>
          <w:tcPr>
            <w:tcW w:w="0" w:type="auto"/>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w:t>
            </w:r>
          </w:p>
        </w:tc>
      </w:tr>
      <w:tr w:rsidR="00016AE1" w:rsidRPr="00016AE1" w:rsidTr="00016AE1">
        <w:trPr>
          <w:tblCellSpacing w:w="0" w:type="dxa"/>
        </w:trPr>
        <w:tc>
          <w:tcPr>
            <w:tcW w:w="0" w:type="auto"/>
            <w:shd w:val="clear" w:color="auto" w:fill="F7F7F7"/>
            <w:tcMar>
              <w:top w:w="0" w:type="dxa"/>
              <w:left w:w="322"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Fixed overhead (incremental)</w:t>
            </w:r>
          </w:p>
        </w:tc>
        <w:tc>
          <w:tcPr>
            <w:tcW w:w="0" w:type="auto"/>
            <w:shd w:val="clear" w:color="auto" w:fill="F7F7F7"/>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w:t>
            </w:r>
          </w:p>
        </w:tc>
        <w:tc>
          <w:tcPr>
            <w:tcW w:w="0" w:type="auto"/>
            <w:shd w:val="clear" w:color="auto" w:fill="F7F7F7"/>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w:t>
            </w:r>
          </w:p>
        </w:tc>
      </w:tr>
      <w:tr w:rsidR="00016AE1" w:rsidRPr="00016AE1" w:rsidTr="00016AE1">
        <w:trPr>
          <w:tblCellSpacing w:w="0" w:type="dxa"/>
        </w:trPr>
        <w:tc>
          <w:tcPr>
            <w:tcW w:w="0" w:type="auto"/>
            <w:tcMar>
              <w:top w:w="0" w:type="dxa"/>
              <w:left w:w="322"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Fixed general and administrative (incremental)</w:t>
            </w:r>
          </w:p>
        </w:tc>
        <w:tc>
          <w:tcPr>
            <w:tcW w:w="0" w:type="auto"/>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w:t>
            </w:r>
          </w:p>
        </w:tc>
        <w:tc>
          <w:tcPr>
            <w:tcW w:w="0" w:type="auto"/>
            <w:tcMar>
              <w:top w:w="0" w:type="dxa"/>
              <w:left w:w="0" w:type="dxa"/>
              <w:bottom w:w="0"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w:t>
            </w:r>
          </w:p>
        </w:tc>
      </w:tr>
      <w:tr w:rsidR="00016AE1" w:rsidRPr="00016AE1" w:rsidTr="00016AE1">
        <w:trPr>
          <w:tblCellSpacing w:w="0" w:type="dxa"/>
        </w:trPr>
        <w:tc>
          <w:tcPr>
            <w:tcW w:w="0" w:type="auto"/>
            <w:shd w:val="clear" w:color="auto" w:fill="F7F7F7"/>
            <w:tcMar>
              <w:top w:w="0" w:type="dxa"/>
              <w:left w:w="161" w:type="dxa"/>
              <w:bottom w:w="0" w:type="dxa"/>
              <w:right w:w="0" w:type="dxa"/>
            </w:tcMar>
            <w:vAlign w:val="center"/>
            <w:hideMark/>
          </w:tcPr>
          <w:p w:rsidR="00016AE1" w:rsidRPr="00016AE1" w:rsidRDefault="00016AE1" w:rsidP="00016AE1">
            <w:pPr>
              <w:widowControl/>
              <w:autoSpaceDE/>
              <w:autoSpaceDN/>
              <w:adjustRightInd/>
              <w:rPr>
                <w:rFonts w:ascii="Arial Black" w:eastAsia="Times New Roman" w:hAnsi="Arial Black" w:cs="Courier New"/>
                <w:sz w:val="22"/>
              </w:rPr>
            </w:pPr>
            <w:r w:rsidRPr="00016AE1">
              <w:rPr>
                <w:rFonts w:ascii="Arial Black" w:eastAsia="Times New Roman" w:hAnsi="Arial Black" w:cs="Courier New"/>
                <w:sz w:val="22"/>
              </w:rPr>
              <w:t>Income</w:t>
            </w:r>
          </w:p>
        </w:tc>
        <w:tc>
          <w:tcPr>
            <w:tcW w:w="0" w:type="auto"/>
            <w:tcBorders>
              <w:top w:val="nil"/>
              <w:left w:val="nil"/>
              <w:bottom w:val="double" w:sz="6" w:space="0" w:color="000000"/>
              <w:right w:val="nil"/>
            </w:tcBorders>
            <w:shd w:val="clear" w:color="auto" w:fill="F7F7F7"/>
            <w:tcMar>
              <w:top w:w="32" w:type="dxa"/>
              <w:left w:w="0" w:type="dxa"/>
              <w:bottom w:w="32"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$ 47.00</w:t>
            </w:r>
          </w:p>
        </w:tc>
        <w:tc>
          <w:tcPr>
            <w:tcW w:w="0" w:type="auto"/>
            <w:tcBorders>
              <w:top w:val="nil"/>
              <w:left w:val="nil"/>
              <w:bottom w:val="double" w:sz="6" w:space="0" w:color="000000"/>
              <w:right w:val="nil"/>
            </w:tcBorders>
            <w:shd w:val="clear" w:color="auto" w:fill="F7F7F7"/>
            <w:tcMar>
              <w:top w:w="32" w:type="dxa"/>
              <w:left w:w="0" w:type="dxa"/>
              <w:bottom w:w="32" w:type="dxa"/>
              <w:right w:w="215" w:type="dxa"/>
            </w:tcMar>
            <w:vAlign w:val="center"/>
            <w:hideMark/>
          </w:tcPr>
          <w:p w:rsidR="00016AE1" w:rsidRPr="00016AE1" w:rsidRDefault="00016AE1" w:rsidP="00016AE1">
            <w:pPr>
              <w:widowControl/>
              <w:autoSpaceDE/>
              <w:autoSpaceDN/>
              <w:adjustRightInd/>
              <w:jc w:val="right"/>
              <w:rPr>
                <w:rFonts w:ascii="Arial Black" w:eastAsia="Times New Roman" w:hAnsi="Arial Black" w:cs="Courier New"/>
                <w:sz w:val="22"/>
              </w:rPr>
            </w:pPr>
            <w:r w:rsidRPr="00016AE1">
              <w:rPr>
                <w:rFonts w:ascii="Arial Black" w:eastAsia="Times New Roman" w:hAnsi="Arial Black" w:cs="Courier New"/>
                <w:sz w:val="22"/>
              </w:rPr>
              <w:t>$ 1,880,000</w:t>
            </w:r>
          </w:p>
        </w:tc>
      </w:tr>
    </w:tbl>
    <w:p w:rsidR="00461DF0" w:rsidRDefault="00461DF0">
      <w:pPr>
        <w:widowControl/>
        <w:autoSpaceDE/>
        <w:autoSpaceDN/>
        <w:adjustRightInd/>
        <w:spacing w:after="200" w:line="276" w:lineRule="auto"/>
        <w:rPr>
          <w:rFonts w:ascii="Arial Black" w:hAnsi="Arial Black" w:cstheme="minorHAnsi"/>
          <w:sz w:val="20"/>
        </w:rPr>
      </w:pPr>
    </w:p>
    <w:p w:rsidR="00370633" w:rsidRPr="00AE4DF7" w:rsidRDefault="00370633">
      <w:pPr>
        <w:widowControl/>
        <w:autoSpaceDE/>
        <w:autoSpaceDN/>
        <w:adjustRightInd/>
        <w:spacing w:after="200" w:line="276" w:lineRule="auto"/>
        <w:rPr>
          <w:rFonts w:ascii="Arial Black" w:hAnsi="Arial Black" w:cstheme="minorHAnsi"/>
          <w:sz w:val="20"/>
        </w:rPr>
      </w:pPr>
      <w:r>
        <w:rPr>
          <w:rFonts w:ascii="Arial Black" w:hAnsi="Arial Black" w:cstheme="minorHAnsi"/>
          <w:sz w:val="20"/>
        </w:rPr>
        <w:lastRenderedPageBreak/>
        <w:t xml:space="preserve">Note: </w:t>
      </w:r>
      <w:r w:rsidR="007C3350">
        <w:rPr>
          <w:rFonts w:ascii="Arial Black" w:hAnsi="Arial Black" w:cstheme="minorHAnsi"/>
          <w:sz w:val="20"/>
        </w:rPr>
        <w:t xml:space="preserve"> </w:t>
      </w:r>
      <w:r>
        <w:rPr>
          <w:rFonts w:ascii="Arial Black" w:hAnsi="Arial Black" w:cstheme="minorHAnsi"/>
          <w:sz w:val="20"/>
        </w:rPr>
        <w:t xml:space="preserve">Left off on </w:t>
      </w:r>
      <w:r w:rsidR="007C3350">
        <w:rPr>
          <w:rFonts w:ascii="Arial Black" w:hAnsi="Arial Black" w:cstheme="minorHAnsi"/>
          <w:sz w:val="20"/>
        </w:rPr>
        <w:t xml:space="preserve">question </w:t>
      </w:r>
      <w:r>
        <w:rPr>
          <w:rFonts w:ascii="Arial Black" w:hAnsi="Arial Black" w:cstheme="minorHAnsi"/>
          <w:sz w:val="20"/>
        </w:rPr>
        <w:t xml:space="preserve">number 103 (working towards #1) </w:t>
      </w:r>
      <w:proofErr w:type="gramStart"/>
      <w:r>
        <w:rPr>
          <w:rFonts w:ascii="Arial Black" w:hAnsi="Arial Black" w:cstheme="minorHAnsi"/>
          <w:sz w:val="20"/>
        </w:rPr>
        <w:t>thus,</w:t>
      </w:r>
      <w:proofErr w:type="gramEnd"/>
      <w:r>
        <w:rPr>
          <w:rFonts w:ascii="Arial Black" w:hAnsi="Arial Black" w:cstheme="minorHAnsi"/>
          <w:sz w:val="20"/>
        </w:rPr>
        <w:t xml:space="preserve"> next is # 102 to consider.</w:t>
      </w:r>
    </w:p>
    <w:sectPr w:rsidR="00370633" w:rsidRPr="00AE4DF7"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D7D39"/>
    <w:rsid w:val="00016AE1"/>
    <w:rsid w:val="00031AE1"/>
    <w:rsid w:val="0003212D"/>
    <w:rsid w:val="001173CE"/>
    <w:rsid w:val="00174D42"/>
    <w:rsid w:val="00280908"/>
    <w:rsid w:val="002C250D"/>
    <w:rsid w:val="002C5C19"/>
    <w:rsid w:val="002D575E"/>
    <w:rsid w:val="00300F8D"/>
    <w:rsid w:val="003107D5"/>
    <w:rsid w:val="00370633"/>
    <w:rsid w:val="003B4FBD"/>
    <w:rsid w:val="00424682"/>
    <w:rsid w:val="00434F5D"/>
    <w:rsid w:val="00455B9B"/>
    <w:rsid w:val="00461DF0"/>
    <w:rsid w:val="004F5013"/>
    <w:rsid w:val="005E2D1B"/>
    <w:rsid w:val="0069723D"/>
    <w:rsid w:val="0070201C"/>
    <w:rsid w:val="007C3350"/>
    <w:rsid w:val="008C53F4"/>
    <w:rsid w:val="008E6740"/>
    <w:rsid w:val="008E74B6"/>
    <w:rsid w:val="00943BBA"/>
    <w:rsid w:val="009621B6"/>
    <w:rsid w:val="00992D4F"/>
    <w:rsid w:val="00A66970"/>
    <w:rsid w:val="00AE4DF7"/>
    <w:rsid w:val="00BA2ECD"/>
    <w:rsid w:val="00C06BA3"/>
    <w:rsid w:val="00CB09E3"/>
    <w:rsid w:val="00CD7D39"/>
    <w:rsid w:val="00CE3079"/>
    <w:rsid w:val="00D3754C"/>
    <w:rsid w:val="00D41995"/>
    <w:rsid w:val="00D45270"/>
    <w:rsid w:val="00D572B2"/>
    <w:rsid w:val="00DC1B8B"/>
    <w:rsid w:val="00EE0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B6"/>
    <w:pPr>
      <w:widowControl w:val="0"/>
      <w:autoSpaceDE w:val="0"/>
      <w:autoSpaceDN w:val="0"/>
      <w:adjustRightInd w:val="0"/>
      <w:spacing w:after="0" w:line="240" w:lineRule="auto"/>
    </w:pPr>
    <w:rPr>
      <w:rFonts w:ascii="Segoe Print" w:hAnsi="Segoe Prin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questiontitle">
    <w:name w:val="hm_questiontitle"/>
    <w:basedOn w:val="Normal"/>
    <w:rsid w:val="00CD7D39"/>
    <w:pPr>
      <w:widowControl/>
      <w:autoSpaceDE/>
      <w:autoSpaceDN/>
      <w:adjustRightInd/>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D7D39"/>
    <w:pPr>
      <w:widowControl/>
      <w:autoSpaceDE/>
      <w:autoSpaceDN/>
      <w:adjustRightInd/>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00F8D"/>
    <w:rPr>
      <w:i/>
      <w:iCs/>
    </w:rPr>
  </w:style>
  <w:style w:type="character" w:customStyle="1" w:styleId="referencescell--question-type">
    <w:name w:val="references__cell--question-type"/>
    <w:basedOn w:val="DefaultParagraphFont"/>
    <w:rsid w:val="00016AE1"/>
  </w:style>
  <w:style w:type="character" w:customStyle="1" w:styleId="referencescell--question-title">
    <w:name w:val="references__cell--question-title"/>
    <w:basedOn w:val="DefaultParagraphFont"/>
    <w:rsid w:val="00016AE1"/>
  </w:style>
</w:styles>
</file>

<file path=word/webSettings.xml><?xml version="1.0" encoding="utf-8"?>
<w:webSettings xmlns:r="http://schemas.openxmlformats.org/officeDocument/2006/relationships" xmlns:w="http://schemas.openxmlformats.org/wordprocessingml/2006/main">
  <w:divs>
    <w:div w:id="49616491">
      <w:bodyDiv w:val="1"/>
      <w:marLeft w:val="0"/>
      <w:marRight w:val="0"/>
      <w:marTop w:val="0"/>
      <w:marBottom w:val="0"/>
      <w:divBdr>
        <w:top w:val="none" w:sz="0" w:space="0" w:color="auto"/>
        <w:left w:val="none" w:sz="0" w:space="0" w:color="auto"/>
        <w:bottom w:val="none" w:sz="0" w:space="0" w:color="auto"/>
        <w:right w:val="none" w:sz="0" w:space="0" w:color="auto"/>
      </w:divBdr>
      <w:divsChild>
        <w:div w:id="510342855">
          <w:marLeft w:val="0"/>
          <w:marRight w:val="0"/>
          <w:marTop w:val="0"/>
          <w:marBottom w:val="0"/>
          <w:divBdr>
            <w:top w:val="none" w:sz="0" w:space="0" w:color="auto"/>
            <w:left w:val="none" w:sz="0" w:space="0" w:color="auto"/>
            <w:bottom w:val="none" w:sz="0" w:space="0" w:color="auto"/>
            <w:right w:val="none" w:sz="0" w:space="0" w:color="auto"/>
          </w:divBdr>
        </w:div>
        <w:div w:id="1051927525">
          <w:marLeft w:val="0"/>
          <w:marRight w:val="0"/>
          <w:marTop w:val="0"/>
          <w:marBottom w:val="0"/>
          <w:divBdr>
            <w:top w:val="none" w:sz="0" w:space="0" w:color="auto"/>
            <w:left w:val="none" w:sz="0" w:space="0" w:color="auto"/>
            <w:bottom w:val="none" w:sz="0" w:space="0" w:color="auto"/>
            <w:right w:val="none" w:sz="0" w:space="0" w:color="auto"/>
          </w:divBdr>
          <w:divsChild>
            <w:div w:id="293297260">
              <w:marLeft w:val="0"/>
              <w:marRight w:val="0"/>
              <w:marTop w:val="0"/>
              <w:marBottom w:val="0"/>
              <w:divBdr>
                <w:top w:val="none" w:sz="0" w:space="0" w:color="auto"/>
                <w:left w:val="none" w:sz="0" w:space="0" w:color="auto"/>
                <w:bottom w:val="none" w:sz="0" w:space="0" w:color="auto"/>
                <w:right w:val="none" w:sz="0" w:space="0" w:color="auto"/>
              </w:divBdr>
            </w:div>
            <w:div w:id="1073966021">
              <w:marLeft w:val="0"/>
              <w:marRight w:val="0"/>
              <w:marTop w:val="0"/>
              <w:marBottom w:val="0"/>
              <w:divBdr>
                <w:top w:val="none" w:sz="0" w:space="0" w:color="auto"/>
                <w:left w:val="none" w:sz="0" w:space="0" w:color="auto"/>
                <w:bottom w:val="none" w:sz="0" w:space="0" w:color="auto"/>
                <w:right w:val="none" w:sz="0" w:space="0" w:color="auto"/>
              </w:divBdr>
            </w:div>
            <w:div w:id="107163069">
              <w:marLeft w:val="0"/>
              <w:marRight w:val="0"/>
              <w:marTop w:val="0"/>
              <w:marBottom w:val="0"/>
              <w:divBdr>
                <w:top w:val="none" w:sz="0" w:space="0" w:color="auto"/>
                <w:left w:val="none" w:sz="0" w:space="0" w:color="auto"/>
                <w:bottom w:val="none" w:sz="0" w:space="0" w:color="auto"/>
                <w:right w:val="none" w:sz="0" w:space="0" w:color="auto"/>
              </w:divBdr>
            </w:div>
            <w:div w:id="1299267054">
              <w:marLeft w:val="0"/>
              <w:marRight w:val="0"/>
              <w:marTop w:val="0"/>
              <w:marBottom w:val="0"/>
              <w:divBdr>
                <w:top w:val="none" w:sz="0" w:space="0" w:color="auto"/>
                <w:left w:val="none" w:sz="0" w:space="0" w:color="auto"/>
                <w:bottom w:val="none" w:sz="0" w:space="0" w:color="auto"/>
                <w:right w:val="none" w:sz="0" w:space="0" w:color="auto"/>
              </w:divBdr>
            </w:div>
            <w:div w:id="1983533437">
              <w:marLeft w:val="0"/>
              <w:marRight w:val="0"/>
              <w:marTop w:val="0"/>
              <w:marBottom w:val="0"/>
              <w:divBdr>
                <w:top w:val="none" w:sz="0" w:space="0" w:color="auto"/>
                <w:left w:val="none" w:sz="0" w:space="0" w:color="auto"/>
                <w:bottom w:val="none" w:sz="0" w:space="0" w:color="auto"/>
                <w:right w:val="none" w:sz="0" w:space="0" w:color="auto"/>
              </w:divBdr>
            </w:div>
          </w:divsChild>
        </w:div>
        <w:div w:id="558980763">
          <w:marLeft w:val="0"/>
          <w:marRight w:val="0"/>
          <w:marTop w:val="0"/>
          <w:marBottom w:val="0"/>
          <w:divBdr>
            <w:top w:val="none" w:sz="0" w:space="0" w:color="auto"/>
            <w:left w:val="none" w:sz="0" w:space="0" w:color="auto"/>
            <w:bottom w:val="none" w:sz="0" w:space="0" w:color="auto"/>
            <w:right w:val="none" w:sz="0" w:space="0" w:color="auto"/>
          </w:divBdr>
        </w:div>
      </w:divsChild>
    </w:div>
    <w:div w:id="68843474">
      <w:bodyDiv w:val="1"/>
      <w:marLeft w:val="0"/>
      <w:marRight w:val="0"/>
      <w:marTop w:val="0"/>
      <w:marBottom w:val="0"/>
      <w:divBdr>
        <w:top w:val="none" w:sz="0" w:space="0" w:color="auto"/>
        <w:left w:val="none" w:sz="0" w:space="0" w:color="auto"/>
        <w:bottom w:val="none" w:sz="0" w:space="0" w:color="auto"/>
        <w:right w:val="none" w:sz="0" w:space="0" w:color="auto"/>
      </w:divBdr>
      <w:divsChild>
        <w:div w:id="1313019682">
          <w:marLeft w:val="0"/>
          <w:marRight w:val="0"/>
          <w:marTop w:val="0"/>
          <w:marBottom w:val="0"/>
          <w:divBdr>
            <w:top w:val="none" w:sz="0" w:space="0" w:color="auto"/>
            <w:left w:val="none" w:sz="0" w:space="0" w:color="auto"/>
            <w:bottom w:val="none" w:sz="0" w:space="0" w:color="auto"/>
            <w:right w:val="none" w:sz="0" w:space="0" w:color="auto"/>
          </w:divBdr>
        </w:div>
        <w:div w:id="887568271">
          <w:marLeft w:val="0"/>
          <w:marRight w:val="0"/>
          <w:marTop w:val="0"/>
          <w:marBottom w:val="0"/>
          <w:divBdr>
            <w:top w:val="none" w:sz="0" w:space="0" w:color="auto"/>
            <w:left w:val="none" w:sz="0" w:space="0" w:color="auto"/>
            <w:bottom w:val="none" w:sz="0" w:space="0" w:color="auto"/>
            <w:right w:val="none" w:sz="0" w:space="0" w:color="auto"/>
          </w:divBdr>
          <w:divsChild>
            <w:div w:id="182668082">
              <w:marLeft w:val="0"/>
              <w:marRight w:val="0"/>
              <w:marTop w:val="0"/>
              <w:marBottom w:val="0"/>
              <w:divBdr>
                <w:top w:val="none" w:sz="0" w:space="0" w:color="auto"/>
                <w:left w:val="none" w:sz="0" w:space="0" w:color="auto"/>
                <w:bottom w:val="none" w:sz="0" w:space="0" w:color="auto"/>
                <w:right w:val="none" w:sz="0" w:space="0" w:color="auto"/>
              </w:divBdr>
            </w:div>
            <w:div w:id="1285698140">
              <w:marLeft w:val="0"/>
              <w:marRight w:val="0"/>
              <w:marTop w:val="0"/>
              <w:marBottom w:val="0"/>
              <w:divBdr>
                <w:top w:val="none" w:sz="0" w:space="0" w:color="auto"/>
                <w:left w:val="none" w:sz="0" w:space="0" w:color="auto"/>
                <w:bottom w:val="none" w:sz="0" w:space="0" w:color="auto"/>
                <w:right w:val="none" w:sz="0" w:space="0" w:color="auto"/>
              </w:divBdr>
            </w:div>
            <w:div w:id="52242098">
              <w:marLeft w:val="0"/>
              <w:marRight w:val="0"/>
              <w:marTop w:val="0"/>
              <w:marBottom w:val="0"/>
              <w:divBdr>
                <w:top w:val="none" w:sz="0" w:space="0" w:color="auto"/>
                <w:left w:val="none" w:sz="0" w:space="0" w:color="auto"/>
                <w:bottom w:val="none" w:sz="0" w:space="0" w:color="auto"/>
                <w:right w:val="none" w:sz="0" w:space="0" w:color="auto"/>
              </w:divBdr>
            </w:div>
            <w:div w:id="472140609">
              <w:marLeft w:val="0"/>
              <w:marRight w:val="0"/>
              <w:marTop w:val="0"/>
              <w:marBottom w:val="0"/>
              <w:divBdr>
                <w:top w:val="none" w:sz="0" w:space="0" w:color="auto"/>
                <w:left w:val="none" w:sz="0" w:space="0" w:color="auto"/>
                <w:bottom w:val="none" w:sz="0" w:space="0" w:color="auto"/>
                <w:right w:val="none" w:sz="0" w:space="0" w:color="auto"/>
              </w:divBdr>
            </w:div>
            <w:div w:id="664095667">
              <w:marLeft w:val="0"/>
              <w:marRight w:val="0"/>
              <w:marTop w:val="0"/>
              <w:marBottom w:val="0"/>
              <w:divBdr>
                <w:top w:val="none" w:sz="0" w:space="0" w:color="auto"/>
                <w:left w:val="none" w:sz="0" w:space="0" w:color="auto"/>
                <w:bottom w:val="none" w:sz="0" w:space="0" w:color="auto"/>
                <w:right w:val="none" w:sz="0" w:space="0" w:color="auto"/>
              </w:divBdr>
            </w:div>
          </w:divsChild>
        </w:div>
        <w:div w:id="226653209">
          <w:marLeft w:val="0"/>
          <w:marRight w:val="0"/>
          <w:marTop w:val="0"/>
          <w:marBottom w:val="0"/>
          <w:divBdr>
            <w:top w:val="none" w:sz="0" w:space="0" w:color="auto"/>
            <w:left w:val="none" w:sz="0" w:space="0" w:color="auto"/>
            <w:bottom w:val="none" w:sz="0" w:space="0" w:color="auto"/>
            <w:right w:val="none" w:sz="0" w:space="0" w:color="auto"/>
          </w:divBdr>
        </w:div>
        <w:div w:id="1965505850">
          <w:marLeft w:val="0"/>
          <w:marRight w:val="0"/>
          <w:marTop w:val="0"/>
          <w:marBottom w:val="0"/>
          <w:divBdr>
            <w:top w:val="none" w:sz="0" w:space="0" w:color="auto"/>
            <w:left w:val="none" w:sz="0" w:space="0" w:color="auto"/>
            <w:bottom w:val="none" w:sz="0" w:space="0" w:color="auto"/>
            <w:right w:val="none" w:sz="0" w:space="0" w:color="auto"/>
          </w:divBdr>
          <w:divsChild>
            <w:div w:id="1883863075">
              <w:marLeft w:val="0"/>
              <w:marRight w:val="0"/>
              <w:marTop w:val="0"/>
              <w:marBottom w:val="0"/>
              <w:divBdr>
                <w:top w:val="none" w:sz="0" w:space="0" w:color="auto"/>
                <w:left w:val="none" w:sz="0" w:space="0" w:color="auto"/>
                <w:bottom w:val="none" w:sz="0" w:space="0" w:color="auto"/>
                <w:right w:val="none" w:sz="0" w:space="0" w:color="auto"/>
              </w:divBdr>
              <w:divsChild>
                <w:div w:id="376470310">
                  <w:marLeft w:val="0"/>
                  <w:marRight w:val="0"/>
                  <w:marTop w:val="0"/>
                  <w:marBottom w:val="0"/>
                  <w:divBdr>
                    <w:top w:val="none" w:sz="0" w:space="0" w:color="auto"/>
                    <w:left w:val="none" w:sz="0" w:space="0" w:color="auto"/>
                    <w:bottom w:val="none" w:sz="0" w:space="0" w:color="auto"/>
                    <w:right w:val="none" w:sz="0" w:space="0" w:color="auto"/>
                  </w:divBdr>
                </w:div>
                <w:div w:id="462696013">
                  <w:marLeft w:val="0"/>
                  <w:marRight w:val="0"/>
                  <w:marTop w:val="0"/>
                  <w:marBottom w:val="0"/>
                  <w:divBdr>
                    <w:top w:val="none" w:sz="0" w:space="0" w:color="auto"/>
                    <w:left w:val="none" w:sz="0" w:space="0" w:color="auto"/>
                    <w:bottom w:val="none" w:sz="0" w:space="0" w:color="auto"/>
                    <w:right w:val="none" w:sz="0" w:space="0" w:color="auto"/>
                  </w:divBdr>
                </w:div>
                <w:div w:id="11531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55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285">
          <w:marLeft w:val="0"/>
          <w:marRight w:val="0"/>
          <w:marTop w:val="0"/>
          <w:marBottom w:val="0"/>
          <w:divBdr>
            <w:top w:val="none" w:sz="0" w:space="0" w:color="auto"/>
            <w:left w:val="none" w:sz="0" w:space="0" w:color="auto"/>
            <w:bottom w:val="none" w:sz="0" w:space="0" w:color="auto"/>
            <w:right w:val="none" w:sz="0" w:space="0" w:color="auto"/>
          </w:divBdr>
        </w:div>
        <w:div w:id="1291135057">
          <w:marLeft w:val="0"/>
          <w:marRight w:val="0"/>
          <w:marTop w:val="0"/>
          <w:marBottom w:val="0"/>
          <w:divBdr>
            <w:top w:val="none" w:sz="0" w:space="0" w:color="auto"/>
            <w:left w:val="none" w:sz="0" w:space="0" w:color="auto"/>
            <w:bottom w:val="none" w:sz="0" w:space="0" w:color="auto"/>
            <w:right w:val="none" w:sz="0" w:space="0" w:color="auto"/>
          </w:divBdr>
          <w:divsChild>
            <w:div w:id="332683463">
              <w:marLeft w:val="0"/>
              <w:marRight w:val="0"/>
              <w:marTop w:val="0"/>
              <w:marBottom w:val="0"/>
              <w:divBdr>
                <w:top w:val="none" w:sz="0" w:space="0" w:color="auto"/>
                <w:left w:val="none" w:sz="0" w:space="0" w:color="auto"/>
                <w:bottom w:val="none" w:sz="0" w:space="0" w:color="auto"/>
                <w:right w:val="none" w:sz="0" w:space="0" w:color="auto"/>
              </w:divBdr>
            </w:div>
            <w:div w:id="1743064898">
              <w:marLeft w:val="0"/>
              <w:marRight w:val="0"/>
              <w:marTop w:val="0"/>
              <w:marBottom w:val="0"/>
              <w:divBdr>
                <w:top w:val="none" w:sz="0" w:space="0" w:color="auto"/>
                <w:left w:val="none" w:sz="0" w:space="0" w:color="auto"/>
                <w:bottom w:val="none" w:sz="0" w:space="0" w:color="auto"/>
                <w:right w:val="none" w:sz="0" w:space="0" w:color="auto"/>
              </w:divBdr>
            </w:div>
            <w:div w:id="1763530387">
              <w:marLeft w:val="0"/>
              <w:marRight w:val="0"/>
              <w:marTop w:val="0"/>
              <w:marBottom w:val="0"/>
              <w:divBdr>
                <w:top w:val="none" w:sz="0" w:space="0" w:color="auto"/>
                <w:left w:val="none" w:sz="0" w:space="0" w:color="auto"/>
                <w:bottom w:val="none" w:sz="0" w:space="0" w:color="auto"/>
                <w:right w:val="none" w:sz="0" w:space="0" w:color="auto"/>
              </w:divBdr>
            </w:div>
            <w:div w:id="1647314616">
              <w:marLeft w:val="0"/>
              <w:marRight w:val="0"/>
              <w:marTop w:val="0"/>
              <w:marBottom w:val="0"/>
              <w:divBdr>
                <w:top w:val="none" w:sz="0" w:space="0" w:color="auto"/>
                <w:left w:val="none" w:sz="0" w:space="0" w:color="auto"/>
                <w:bottom w:val="none" w:sz="0" w:space="0" w:color="auto"/>
                <w:right w:val="none" w:sz="0" w:space="0" w:color="auto"/>
              </w:divBdr>
            </w:div>
            <w:div w:id="943805271">
              <w:marLeft w:val="0"/>
              <w:marRight w:val="0"/>
              <w:marTop w:val="0"/>
              <w:marBottom w:val="0"/>
              <w:divBdr>
                <w:top w:val="none" w:sz="0" w:space="0" w:color="auto"/>
                <w:left w:val="none" w:sz="0" w:space="0" w:color="auto"/>
                <w:bottom w:val="none" w:sz="0" w:space="0" w:color="auto"/>
                <w:right w:val="none" w:sz="0" w:space="0" w:color="auto"/>
              </w:divBdr>
            </w:div>
          </w:divsChild>
        </w:div>
        <w:div w:id="1172836036">
          <w:marLeft w:val="0"/>
          <w:marRight w:val="0"/>
          <w:marTop w:val="0"/>
          <w:marBottom w:val="0"/>
          <w:divBdr>
            <w:top w:val="none" w:sz="0" w:space="0" w:color="auto"/>
            <w:left w:val="none" w:sz="0" w:space="0" w:color="auto"/>
            <w:bottom w:val="none" w:sz="0" w:space="0" w:color="auto"/>
            <w:right w:val="none" w:sz="0" w:space="0" w:color="auto"/>
          </w:divBdr>
        </w:div>
      </w:divsChild>
    </w:div>
    <w:div w:id="109863926">
      <w:bodyDiv w:val="1"/>
      <w:marLeft w:val="0"/>
      <w:marRight w:val="0"/>
      <w:marTop w:val="0"/>
      <w:marBottom w:val="0"/>
      <w:divBdr>
        <w:top w:val="none" w:sz="0" w:space="0" w:color="auto"/>
        <w:left w:val="none" w:sz="0" w:space="0" w:color="auto"/>
        <w:bottom w:val="none" w:sz="0" w:space="0" w:color="auto"/>
        <w:right w:val="none" w:sz="0" w:space="0" w:color="auto"/>
      </w:divBdr>
      <w:divsChild>
        <w:div w:id="1497766643">
          <w:marLeft w:val="0"/>
          <w:marRight w:val="0"/>
          <w:marTop w:val="0"/>
          <w:marBottom w:val="0"/>
          <w:divBdr>
            <w:top w:val="none" w:sz="0" w:space="0" w:color="auto"/>
            <w:left w:val="none" w:sz="0" w:space="0" w:color="auto"/>
            <w:bottom w:val="none" w:sz="0" w:space="0" w:color="auto"/>
            <w:right w:val="none" w:sz="0" w:space="0" w:color="auto"/>
          </w:divBdr>
        </w:div>
        <w:div w:id="959872269">
          <w:marLeft w:val="0"/>
          <w:marRight w:val="0"/>
          <w:marTop w:val="0"/>
          <w:marBottom w:val="0"/>
          <w:divBdr>
            <w:top w:val="none" w:sz="0" w:space="0" w:color="auto"/>
            <w:left w:val="none" w:sz="0" w:space="0" w:color="auto"/>
            <w:bottom w:val="none" w:sz="0" w:space="0" w:color="auto"/>
            <w:right w:val="none" w:sz="0" w:space="0" w:color="auto"/>
          </w:divBdr>
          <w:divsChild>
            <w:div w:id="1805927529">
              <w:marLeft w:val="0"/>
              <w:marRight w:val="0"/>
              <w:marTop w:val="0"/>
              <w:marBottom w:val="0"/>
              <w:divBdr>
                <w:top w:val="none" w:sz="0" w:space="0" w:color="auto"/>
                <w:left w:val="none" w:sz="0" w:space="0" w:color="auto"/>
                <w:bottom w:val="none" w:sz="0" w:space="0" w:color="auto"/>
                <w:right w:val="none" w:sz="0" w:space="0" w:color="auto"/>
              </w:divBdr>
            </w:div>
            <w:div w:id="397746681">
              <w:marLeft w:val="0"/>
              <w:marRight w:val="0"/>
              <w:marTop w:val="0"/>
              <w:marBottom w:val="0"/>
              <w:divBdr>
                <w:top w:val="none" w:sz="0" w:space="0" w:color="auto"/>
                <w:left w:val="none" w:sz="0" w:space="0" w:color="auto"/>
                <w:bottom w:val="none" w:sz="0" w:space="0" w:color="auto"/>
                <w:right w:val="none" w:sz="0" w:space="0" w:color="auto"/>
              </w:divBdr>
            </w:div>
            <w:div w:id="1883587878">
              <w:marLeft w:val="0"/>
              <w:marRight w:val="0"/>
              <w:marTop w:val="0"/>
              <w:marBottom w:val="0"/>
              <w:divBdr>
                <w:top w:val="none" w:sz="0" w:space="0" w:color="auto"/>
                <w:left w:val="none" w:sz="0" w:space="0" w:color="auto"/>
                <w:bottom w:val="none" w:sz="0" w:space="0" w:color="auto"/>
                <w:right w:val="none" w:sz="0" w:space="0" w:color="auto"/>
              </w:divBdr>
            </w:div>
            <w:div w:id="1403484044">
              <w:marLeft w:val="0"/>
              <w:marRight w:val="0"/>
              <w:marTop w:val="0"/>
              <w:marBottom w:val="0"/>
              <w:divBdr>
                <w:top w:val="none" w:sz="0" w:space="0" w:color="auto"/>
                <w:left w:val="none" w:sz="0" w:space="0" w:color="auto"/>
                <w:bottom w:val="none" w:sz="0" w:space="0" w:color="auto"/>
                <w:right w:val="none" w:sz="0" w:space="0" w:color="auto"/>
              </w:divBdr>
            </w:div>
            <w:div w:id="1875924886">
              <w:marLeft w:val="0"/>
              <w:marRight w:val="0"/>
              <w:marTop w:val="0"/>
              <w:marBottom w:val="0"/>
              <w:divBdr>
                <w:top w:val="none" w:sz="0" w:space="0" w:color="auto"/>
                <w:left w:val="none" w:sz="0" w:space="0" w:color="auto"/>
                <w:bottom w:val="none" w:sz="0" w:space="0" w:color="auto"/>
                <w:right w:val="none" w:sz="0" w:space="0" w:color="auto"/>
              </w:divBdr>
            </w:div>
          </w:divsChild>
        </w:div>
        <w:div w:id="113713625">
          <w:marLeft w:val="0"/>
          <w:marRight w:val="0"/>
          <w:marTop w:val="0"/>
          <w:marBottom w:val="0"/>
          <w:divBdr>
            <w:top w:val="none" w:sz="0" w:space="0" w:color="auto"/>
            <w:left w:val="none" w:sz="0" w:space="0" w:color="auto"/>
            <w:bottom w:val="none" w:sz="0" w:space="0" w:color="auto"/>
            <w:right w:val="none" w:sz="0" w:space="0" w:color="auto"/>
          </w:divBdr>
        </w:div>
      </w:divsChild>
    </w:div>
    <w:div w:id="122160654">
      <w:bodyDiv w:val="1"/>
      <w:marLeft w:val="0"/>
      <w:marRight w:val="0"/>
      <w:marTop w:val="0"/>
      <w:marBottom w:val="0"/>
      <w:divBdr>
        <w:top w:val="none" w:sz="0" w:space="0" w:color="auto"/>
        <w:left w:val="none" w:sz="0" w:space="0" w:color="auto"/>
        <w:bottom w:val="none" w:sz="0" w:space="0" w:color="auto"/>
        <w:right w:val="none" w:sz="0" w:space="0" w:color="auto"/>
      </w:divBdr>
      <w:divsChild>
        <w:div w:id="548498903">
          <w:marLeft w:val="0"/>
          <w:marRight w:val="0"/>
          <w:marTop w:val="0"/>
          <w:marBottom w:val="0"/>
          <w:divBdr>
            <w:top w:val="none" w:sz="0" w:space="0" w:color="auto"/>
            <w:left w:val="none" w:sz="0" w:space="0" w:color="auto"/>
            <w:bottom w:val="none" w:sz="0" w:space="0" w:color="auto"/>
            <w:right w:val="none" w:sz="0" w:space="0" w:color="auto"/>
          </w:divBdr>
        </w:div>
        <w:div w:id="1482698088">
          <w:marLeft w:val="0"/>
          <w:marRight w:val="0"/>
          <w:marTop w:val="0"/>
          <w:marBottom w:val="0"/>
          <w:divBdr>
            <w:top w:val="none" w:sz="0" w:space="0" w:color="auto"/>
            <w:left w:val="none" w:sz="0" w:space="0" w:color="auto"/>
            <w:bottom w:val="none" w:sz="0" w:space="0" w:color="auto"/>
            <w:right w:val="none" w:sz="0" w:space="0" w:color="auto"/>
          </w:divBdr>
          <w:divsChild>
            <w:div w:id="1858426193">
              <w:marLeft w:val="0"/>
              <w:marRight w:val="0"/>
              <w:marTop w:val="0"/>
              <w:marBottom w:val="0"/>
              <w:divBdr>
                <w:top w:val="none" w:sz="0" w:space="0" w:color="auto"/>
                <w:left w:val="none" w:sz="0" w:space="0" w:color="auto"/>
                <w:bottom w:val="none" w:sz="0" w:space="0" w:color="auto"/>
                <w:right w:val="none" w:sz="0" w:space="0" w:color="auto"/>
              </w:divBdr>
            </w:div>
            <w:div w:id="673924464">
              <w:marLeft w:val="0"/>
              <w:marRight w:val="0"/>
              <w:marTop w:val="0"/>
              <w:marBottom w:val="0"/>
              <w:divBdr>
                <w:top w:val="none" w:sz="0" w:space="0" w:color="auto"/>
                <w:left w:val="none" w:sz="0" w:space="0" w:color="auto"/>
                <w:bottom w:val="none" w:sz="0" w:space="0" w:color="auto"/>
                <w:right w:val="none" w:sz="0" w:space="0" w:color="auto"/>
              </w:divBdr>
            </w:div>
            <w:div w:id="1687750734">
              <w:marLeft w:val="0"/>
              <w:marRight w:val="0"/>
              <w:marTop w:val="0"/>
              <w:marBottom w:val="0"/>
              <w:divBdr>
                <w:top w:val="none" w:sz="0" w:space="0" w:color="auto"/>
                <w:left w:val="none" w:sz="0" w:space="0" w:color="auto"/>
                <w:bottom w:val="none" w:sz="0" w:space="0" w:color="auto"/>
                <w:right w:val="none" w:sz="0" w:space="0" w:color="auto"/>
              </w:divBdr>
            </w:div>
            <w:div w:id="675956665">
              <w:marLeft w:val="0"/>
              <w:marRight w:val="0"/>
              <w:marTop w:val="0"/>
              <w:marBottom w:val="0"/>
              <w:divBdr>
                <w:top w:val="none" w:sz="0" w:space="0" w:color="auto"/>
                <w:left w:val="none" w:sz="0" w:space="0" w:color="auto"/>
                <w:bottom w:val="none" w:sz="0" w:space="0" w:color="auto"/>
                <w:right w:val="none" w:sz="0" w:space="0" w:color="auto"/>
              </w:divBdr>
            </w:div>
            <w:div w:id="875234597">
              <w:marLeft w:val="0"/>
              <w:marRight w:val="0"/>
              <w:marTop w:val="0"/>
              <w:marBottom w:val="0"/>
              <w:divBdr>
                <w:top w:val="none" w:sz="0" w:space="0" w:color="auto"/>
                <w:left w:val="none" w:sz="0" w:space="0" w:color="auto"/>
                <w:bottom w:val="none" w:sz="0" w:space="0" w:color="auto"/>
                <w:right w:val="none" w:sz="0" w:space="0" w:color="auto"/>
              </w:divBdr>
            </w:div>
          </w:divsChild>
        </w:div>
        <w:div w:id="97680286">
          <w:marLeft w:val="0"/>
          <w:marRight w:val="0"/>
          <w:marTop w:val="0"/>
          <w:marBottom w:val="0"/>
          <w:divBdr>
            <w:top w:val="none" w:sz="0" w:space="0" w:color="auto"/>
            <w:left w:val="none" w:sz="0" w:space="0" w:color="auto"/>
            <w:bottom w:val="none" w:sz="0" w:space="0" w:color="auto"/>
            <w:right w:val="none" w:sz="0" w:space="0" w:color="auto"/>
          </w:divBdr>
        </w:div>
      </w:divsChild>
    </w:div>
    <w:div w:id="145977324">
      <w:bodyDiv w:val="1"/>
      <w:marLeft w:val="0"/>
      <w:marRight w:val="0"/>
      <w:marTop w:val="0"/>
      <w:marBottom w:val="0"/>
      <w:divBdr>
        <w:top w:val="none" w:sz="0" w:space="0" w:color="auto"/>
        <w:left w:val="none" w:sz="0" w:space="0" w:color="auto"/>
        <w:bottom w:val="none" w:sz="0" w:space="0" w:color="auto"/>
        <w:right w:val="none" w:sz="0" w:space="0" w:color="auto"/>
      </w:divBdr>
      <w:divsChild>
        <w:div w:id="188834625">
          <w:marLeft w:val="0"/>
          <w:marRight w:val="0"/>
          <w:marTop w:val="0"/>
          <w:marBottom w:val="0"/>
          <w:divBdr>
            <w:top w:val="none" w:sz="0" w:space="0" w:color="auto"/>
            <w:left w:val="none" w:sz="0" w:space="0" w:color="auto"/>
            <w:bottom w:val="none" w:sz="0" w:space="0" w:color="auto"/>
            <w:right w:val="none" w:sz="0" w:space="0" w:color="auto"/>
          </w:divBdr>
        </w:div>
        <w:div w:id="2009743707">
          <w:marLeft w:val="0"/>
          <w:marRight w:val="0"/>
          <w:marTop w:val="0"/>
          <w:marBottom w:val="0"/>
          <w:divBdr>
            <w:top w:val="none" w:sz="0" w:space="0" w:color="auto"/>
            <w:left w:val="none" w:sz="0" w:space="0" w:color="auto"/>
            <w:bottom w:val="none" w:sz="0" w:space="0" w:color="auto"/>
            <w:right w:val="none" w:sz="0" w:space="0" w:color="auto"/>
          </w:divBdr>
          <w:divsChild>
            <w:div w:id="1574662625">
              <w:marLeft w:val="0"/>
              <w:marRight w:val="0"/>
              <w:marTop w:val="0"/>
              <w:marBottom w:val="0"/>
              <w:divBdr>
                <w:top w:val="none" w:sz="0" w:space="0" w:color="auto"/>
                <w:left w:val="none" w:sz="0" w:space="0" w:color="auto"/>
                <w:bottom w:val="none" w:sz="0" w:space="0" w:color="auto"/>
                <w:right w:val="none" w:sz="0" w:space="0" w:color="auto"/>
              </w:divBdr>
            </w:div>
            <w:div w:id="1677999825">
              <w:marLeft w:val="0"/>
              <w:marRight w:val="0"/>
              <w:marTop w:val="0"/>
              <w:marBottom w:val="0"/>
              <w:divBdr>
                <w:top w:val="none" w:sz="0" w:space="0" w:color="auto"/>
                <w:left w:val="none" w:sz="0" w:space="0" w:color="auto"/>
                <w:bottom w:val="none" w:sz="0" w:space="0" w:color="auto"/>
                <w:right w:val="none" w:sz="0" w:space="0" w:color="auto"/>
              </w:divBdr>
            </w:div>
            <w:div w:id="2020766650">
              <w:marLeft w:val="0"/>
              <w:marRight w:val="0"/>
              <w:marTop w:val="0"/>
              <w:marBottom w:val="0"/>
              <w:divBdr>
                <w:top w:val="none" w:sz="0" w:space="0" w:color="auto"/>
                <w:left w:val="none" w:sz="0" w:space="0" w:color="auto"/>
                <w:bottom w:val="none" w:sz="0" w:space="0" w:color="auto"/>
                <w:right w:val="none" w:sz="0" w:space="0" w:color="auto"/>
              </w:divBdr>
            </w:div>
            <w:div w:id="1678773033">
              <w:marLeft w:val="0"/>
              <w:marRight w:val="0"/>
              <w:marTop w:val="0"/>
              <w:marBottom w:val="0"/>
              <w:divBdr>
                <w:top w:val="none" w:sz="0" w:space="0" w:color="auto"/>
                <w:left w:val="none" w:sz="0" w:space="0" w:color="auto"/>
                <w:bottom w:val="none" w:sz="0" w:space="0" w:color="auto"/>
                <w:right w:val="none" w:sz="0" w:space="0" w:color="auto"/>
              </w:divBdr>
            </w:div>
            <w:div w:id="618150819">
              <w:marLeft w:val="0"/>
              <w:marRight w:val="0"/>
              <w:marTop w:val="0"/>
              <w:marBottom w:val="0"/>
              <w:divBdr>
                <w:top w:val="none" w:sz="0" w:space="0" w:color="auto"/>
                <w:left w:val="none" w:sz="0" w:space="0" w:color="auto"/>
                <w:bottom w:val="none" w:sz="0" w:space="0" w:color="auto"/>
                <w:right w:val="none" w:sz="0" w:space="0" w:color="auto"/>
              </w:divBdr>
            </w:div>
          </w:divsChild>
        </w:div>
        <w:div w:id="1366564199">
          <w:marLeft w:val="0"/>
          <w:marRight w:val="0"/>
          <w:marTop w:val="0"/>
          <w:marBottom w:val="0"/>
          <w:divBdr>
            <w:top w:val="none" w:sz="0" w:space="0" w:color="auto"/>
            <w:left w:val="none" w:sz="0" w:space="0" w:color="auto"/>
            <w:bottom w:val="none" w:sz="0" w:space="0" w:color="auto"/>
            <w:right w:val="none" w:sz="0" w:space="0" w:color="auto"/>
          </w:divBdr>
        </w:div>
      </w:divsChild>
    </w:div>
    <w:div w:id="162084638">
      <w:bodyDiv w:val="1"/>
      <w:marLeft w:val="0"/>
      <w:marRight w:val="0"/>
      <w:marTop w:val="0"/>
      <w:marBottom w:val="0"/>
      <w:divBdr>
        <w:top w:val="none" w:sz="0" w:space="0" w:color="auto"/>
        <w:left w:val="none" w:sz="0" w:space="0" w:color="auto"/>
        <w:bottom w:val="none" w:sz="0" w:space="0" w:color="auto"/>
        <w:right w:val="none" w:sz="0" w:space="0" w:color="auto"/>
      </w:divBdr>
      <w:divsChild>
        <w:div w:id="1035890900">
          <w:marLeft w:val="0"/>
          <w:marRight w:val="0"/>
          <w:marTop w:val="0"/>
          <w:marBottom w:val="0"/>
          <w:divBdr>
            <w:top w:val="none" w:sz="0" w:space="0" w:color="auto"/>
            <w:left w:val="none" w:sz="0" w:space="0" w:color="auto"/>
            <w:bottom w:val="none" w:sz="0" w:space="0" w:color="auto"/>
            <w:right w:val="none" w:sz="0" w:space="0" w:color="auto"/>
          </w:divBdr>
        </w:div>
        <w:div w:id="767386863">
          <w:marLeft w:val="0"/>
          <w:marRight w:val="0"/>
          <w:marTop w:val="0"/>
          <w:marBottom w:val="0"/>
          <w:divBdr>
            <w:top w:val="none" w:sz="0" w:space="0" w:color="auto"/>
            <w:left w:val="none" w:sz="0" w:space="0" w:color="auto"/>
            <w:bottom w:val="none" w:sz="0" w:space="0" w:color="auto"/>
            <w:right w:val="none" w:sz="0" w:space="0" w:color="auto"/>
          </w:divBdr>
          <w:divsChild>
            <w:div w:id="521673770">
              <w:marLeft w:val="0"/>
              <w:marRight w:val="0"/>
              <w:marTop w:val="0"/>
              <w:marBottom w:val="0"/>
              <w:divBdr>
                <w:top w:val="none" w:sz="0" w:space="0" w:color="auto"/>
                <w:left w:val="none" w:sz="0" w:space="0" w:color="auto"/>
                <w:bottom w:val="none" w:sz="0" w:space="0" w:color="auto"/>
                <w:right w:val="none" w:sz="0" w:space="0" w:color="auto"/>
              </w:divBdr>
            </w:div>
            <w:div w:id="2069450274">
              <w:marLeft w:val="0"/>
              <w:marRight w:val="0"/>
              <w:marTop w:val="0"/>
              <w:marBottom w:val="0"/>
              <w:divBdr>
                <w:top w:val="none" w:sz="0" w:space="0" w:color="auto"/>
                <w:left w:val="none" w:sz="0" w:space="0" w:color="auto"/>
                <w:bottom w:val="none" w:sz="0" w:space="0" w:color="auto"/>
                <w:right w:val="none" w:sz="0" w:space="0" w:color="auto"/>
              </w:divBdr>
            </w:div>
            <w:div w:id="209196017">
              <w:marLeft w:val="0"/>
              <w:marRight w:val="0"/>
              <w:marTop w:val="0"/>
              <w:marBottom w:val="0"/>
              <w:divBdr>
                <w:top w:val="none" w:sz="0" w:space="0" w:color="auto"/>
                <w:left w:val="none" w:sz="0" w:space="0" w:color="auto"/>
                <w:bottom w:val="none" w:sz="0" w:space="0" w:color="auto"/>
                <w:right w:val="none" w:sz="0" w:space="0" w:color="auto"/>
              </w:divBdr>
            </w:div>
            <w:div w:id="503474096">
              <w:marLeft w:val="0"/>
              <w:marRight w:val="0"/>
              <w:marTop w:val="0"/>
              <w:marBottom w:val="0"/>
              <w:divBdr>
                <w:top w:val="none" w:sz="0" w:space="0" w:color="auto"/>
                <w:left w:val="none" w:sz="0" w:space="0" w:color="auto"/>
                <w:bottom w:val="none" w:sz="0" w:space="0" w:color="auto"/>
                <w:right w:val="none" w:sz="0" w:space="0" w:color="auto"/>
              </w:divBdr>
            </w:div>
            <w:div w:id="1809661093">
              <w:marLeft w:val="0"/>
              <w:marRight w:val="0"/>
              <w:marTop w:val="0"/>
              <w:marBottom w:val="0"/>
              <w:divBdr>
                <w:top w:val="none" w:sz="0" w:space="0" w:color="auto"/>
                <w:left w:val="none" w:sz="0" w:space="0" w:color="auto"/>
                <w:bottom w:val="none" w:sz="0" w:space="0" w:color="auto"/>
                <w:right w:val="none" w:sz="0" w:space="0" w:color="auto"/>
              </w:divBdr>
            </w:div>
          </w:divsChild>
        </w:div>
        <w:div w:id="1284262537">
          <w:marLeft w:val="0"/>
          <w:marRight w:val="0"/>
          <w:marTop w:val="0"/>
          <w:marBottom w:val="0"/>
          <w:divBdr>
            <w:top w:val="none" w:sz="0" w:space="0" w:color="auto"/>
            <w:left w:val="none" w:sz="0" w:space="0" w:color="auto"/>
            <w:bottom w:val="none" w:sz="0" w:space="0" w:color="auto"/>
            <w:right w:val="none" w:sz="0" w:space="0" w:color="auto"/>
          </w:divBdr>
        </w:div>
      </w:divsChild>
    </w:div>
    <w:div w:id="278488092">
      <w:bodyDiv w:val="1"/>
      <w:marLeft w:val="0"/>
      <w:marRight w:val="0"/>
      <w:marTop w:val="0"/>
      <w:marBottom w:val="0"/>
      <w:divBdr>
        <w:top w:val="none" w:sz="0" w:space="0" w:color="auto"/>
        <w:left w:val="none" w:sz="0" w:space="0" w:color="auto"/>
        <w:bottom w:val="none" w:sz="0" w:space="0" w:color="auto"/>
        <w:right w:val="none" w:sz="0" w:space="0" w:color="auto"/>
      </w:divBdr>
      <w:divsChild>
        <w:div w:id="490565306">
          <w:marLeft w:val="0"/>
          <w:marRight w:val="0"/>
          <w:marTop w:val="0"/>
          <w:marBottom w:val="0"/>
          <w:divBdr>
            <w:top w:val="none" w:sz="0" w:space="0" w:color="auto"/>
            <w:left w:val="none" w:sz="0" w:space="0" w:color="auto"/>
            <w:bottom w:val="none" w:sz="0" w:space="0" w:color="auto"/>
            <w:right w:val="none" w:sz="0" w:space="0" w:color="auto"/>
          </w:divBdr>
        </w:div>
        <w:div w:id="1832719216">
          <w:marLeft w:val="0"/>
          <w:marRight w:val="0"/>
          <w:marTop w:val="0"/>
          <w:marBottom w:val="0"/>
          <w:divBdr>
            <w:top w:val="none" w:sz="0" w:space="0" w:color="auto"/>
            <w:left w:val="none" w:sz="0" w:space="0" w:color="auto"/>
            <w:bottom w:val="none" w:sz="0" w:space="0" w:color="auto"/>
            <w:right w:val="none" w:sz="0" w:space="0" w:color="auto"/>
          </w:divBdr>
          <w:divsChild>
            <w:div w:id="2100758855">
              <w:marLeft w:val="0"/>
              <w:marRight w:val="0"/>
              <w:marTop w:val="0"/>
              <w:marBottom w:val="0"/>
              <w:divBdr>
                <w:top w:val="none" w:sz="0" w:space="0" w:color="auto"/>
                <w:left w:val="none" w:sz="0" w:space="0" w:color="auto"/>
                <w:bottom w:val="none" w:sz="0" w:space="0" w:color="auto"/>
                <w:right w:val="none" w:sz="0" w:space="0" w:color="auto"/>
              </w:divBdr>
            </w:div>
            <w:div w:id="95910182">
              <w:marLeft w:val="0"/>
              <w:marRight w:val="0"/>
              <w:marTop w:val="0"/>
              <w:marBottom w:val="0"/>
              <w:divBdr>
                <w:top w:val="none" w:sz="0" w:space="0" w:color="auto"/>
                <w:left w:val="none" w:sz="0" w:space="0" w:color="auto"/>
                <w:bottom w:val="none" w:sz="0" w:space="0" w:color="auto"/>
                <w:right w:val="none" w:sz="0" w:space="0" w:color="auto"/>
              </w:divBdr>
            </w:div>
            <w:div w:id="1519005102">
              <w:marLeft w:val="0"/>
              <w:marRight w:val="0"/>
              <w:marTop w:val="0"/>
              <w:marBottom w:val="0"/>
              <w:divBdr>
                <w:top w:val="none" w:sz="0" w:space="0" w:color="auto"/>
                <w:left w:val="none" w:sz="0" w:space="0" w:color="auto"/>
                <w:bottom w:val="none" w:sz="0" w:space="0" w:color="auto"/>
                <w:right w:val="none" w:sz="0" w:space="0" w:color="auto"/>
              </w:divBdr>
            </w:div>
            <w:div w:id="2125688777">
              <w:marLeft w:val="0"/>
              <w:marRight w:val="0"/>
              <w:marTop w:val="0"/>
              <w:marBottom w:val="0"/>
              <w:divBdr>
                <w:top w:val="none" w:sz="0" w:space="0" w:color="auto"/>
                <w:left w:val="none" w:sz="0" w:space="0" w:color="auto"/>
                <w:bottom w:val="none" w:sz="0" w:space="0" w:color="auto"/>
                <w:right w:val="none" w:sz="0" w:space="0" w:color="auto"/>
              </w:divBdr>
            </w:div>
            <w:div w:id="498152698">
              <w:marLeft w:val="0"/>
              <w:marRight w:val="0"/>
              <w:marTop w:val="0"/>
              <w:marBottom w:val="0"/>
              <w:divBdr>
                <w:top w:val="none" w:sz="0" w:space="0" w:color="auto"/>
                <w:left w:val="none" w:sz="0" w:space="0" w:color="auto"/>
                <w:bottom w:val="none" w:sz="0" w:space="0" w:color="auto"/>
                <w:right w:val="none" w:sz="0" w:space="0" w:color="auto"/>
              </w:divBdr>
            </w:div>
          </w:divsChild>
        </w:div>
        <w:div w:id="785932909">
          <w:marLeft w:val="0"/>
          <w:marRight w:val="0"/>
          <w:marTop w:val="0"/>
          <w:marBottom w:val="0"/>
          <w:divBdr>
            <w:top w:val="none" w:sz="0" w:space="0" w:color="auto"/>
            <w:left w:val="none" w:sz="0" w:space="0" w:color="auto"/>
            <w:bottom w:val="none" w:sz="0" w:space="0" w:color="auto"/>
            <w:right w:val="none" w:sz="0" w:space="0" w:color="auto"/>
          </w:divBdr>
        </w:div>
      </w:divsChild>
    </w:div>
    <w:div w:id="314141171">
      <w:bodyDiv w:val="1"/>
      <w:marLeft w:val="0"/>
      <w:marRight w:val="0"/>
      <w:marTop w:val="0"/>
      <w:marBottom w:val="0"/>
      <w:divBdr>
        <w:top w:val="none" w:sz="0" w:space="0" w:color="auto"/>
        <w:left w:val="none" w:sz="0" w:space="0" w:color="auto"/>
        <w:bottom w:val="none" w:sz="0" w:space="0" w:color="auto"/>
        <w:right w:val="none" w:sz="0" w:space="0" w:color="auto"/>
      </w:divBdr>
      <w:divsChild>
        <w:div w:id="1628924382">
          <w:marLeft w:val="0"/>
          <w:marRight w:val="0"/>
          <w:marTop w:val="0"/>
          <w:marBottom w:val="0"/>
          <w:divBdr>
            <w:top w:val="none" w:sz="0" w:space="0" w:color="auto"/>
            <w:left w:val="none" w:sz="0" w:space="0" w:color="auto"/>
            <w:bottom w:val="none" w:sz="0" w:space="0" w:color="auto"/>
            <w:right w:val="none" w:sz="0" w:space="0" w:color="auto"/>
          </w:divBdr>
        </w:div>
        <w:div w:id="1841582188">
          <w:marLeft w:val="0"/>
          <w:marRight w:val="0"/>
          <w:marTop w:val="0"/>
          <w:marBottom w:val="0"/>
          <w:divBdr>
            <w:top w:val="none" w:sz="0" w:space="0" w:color="auto"/>
            <w:left w:val="none" w:sz="0" w:space="0" w:color="auto"/>
            <w:bottom w:val="none" w:sz="0" w:space="0" w:color="auto"/>
            <w:right w:val="none" w:sz="0" w:space="0" w:color="auto"/>
          </w:divBdr>
          <w:divsChild>
            <w:div w:id="560823245">
              <w:marLeft w:val="0"/>
              <w:marRight w:val="0"/>
              <w:marTop w:val="0"/>
              <w:marBottom w:val="0"/>
              <w:divBdr>
                <w:top w:val="none" w:sz="0" w:space="0" w:color="auto"/>
                <w:left w:val="none" w:sz="0" w:space="0" w:color="auto"/>
                <w:bottom w:val="none" w:sz="0" w:space="0" w:color="auto"/>
                <w:right w:val="none" w:sz="0" w:space="0" w:color="auto"/>
              </w:divBdr>
            </w:div>
            <w:div w:id="609628515">
              <w:marLeft w:val="0"/>
              <w:marRight w:val="0"/>
              <w:marTop w:val="0"/>
              <w:marBottom w:val="0"/>
              <w:divBdr>
                <w:top w:val="none" w:sz="0" w:space="0" w:color="auto"/>
                <w:left w:val="none" w:sz="0" w:space="0" w:color="auto"/>
                <w:bottom w:val="none" w:sz="0" w:space="0" w:color="auto"/>
                <w:right w:val="none" w:sz="0" w:space="0" w:color="auto"/>
              </w:divBdr>
            </w:div>
            <w:div w:id="798496116">
              <w:marLeft w:val="0"/>
              <w:marRight w:val="0"/>
              <w:marTop w:val="0"/>
              <w:marBottom w:val="0"/>
              <w:divBdr>
                <w:top w:val="none" w:sz="0" w:space="0" w:color="auto"/>
                <w:left w:val="none" w:sz="0" w:space="0" w:color="auto"/>
                <w:bottom w:val="none" w:sz="0" w:space="0" w:color="auto"/>
                <w:right w:val="none" w:sz="0" w:space="0" w:color="auto"/>
              </w:divBdr>
            </w:div>
            <w:div w:id="290676037">
              <w:marLeft w:val="0"/>
              <w:marRight w:val="0"/>
              <w:marTop w:val="0"/>
              <w:marBottom w:val="0"/>
              <w:divBdr>
                <w:top w:val="none" w:sz="0" w:space="0" w:color="auto"/>
                <w:left w:val="none" w:sz="0" w:space="0" w:color="auto"/>
                <w:bottom w:val="none" w:sz="0" w:space="0" w:color="auto"/>
                <w:right w:val="none" w:sz="0" w:space="0" w:color="auto"/>
              </w:divBdr>
            </w:div>
            <w:div w:id="1151871655">
              <w:marLeft w:val="0"/>
              <w:marRight w:val="0"/>
              <w:marTop w:val="0"/>
              <w:marBottom w:val="0"/>
              <w:divBdr>
                <w:top w:val="none" w:sz="0" w:space="0" w:color="auto"/>
                <w:left w:val="none" w:sz="0" w:space="0" w:color="auto"/>
                <w:bottom w:val="none" w:sz="0" w:space="0" w:color="auto"/>
                <w:right w:val="none" w:sz="0" w:space="0" w:color="auto"/>
              </w:divBdr>
            </w:div>
          </w:divsChild>
        </w:div>
        <w:div w:id="1499224047">
          <w:marLeft w:val="0"/>
          <w:marRight w:val="0"/>
          <w:marTop w:val="0"/>
          <w:marBottom w:val="0"/>
          <w:divBdr>
            <w:top w:val="none" w:sz="0" w:space="0" w:color="auto"/>
            <w:left w:val="none" w:sz="0" w:space="0" w:color="auto"/>
            <w:bottom w:val="none" w:sz="0" w:space="0" w:color="auto"/>
            <w:right w:val="none" w:sz="0" w:space="0" w:color="auto"/>
          </w:divBdr>
        </w:div>
        <w:div w:id="19357449">
          <w:marLeft w:val="0"/>
          <w:marRight w:val="0"/>
          <w:marTop w:val="0"/>
          <w:marBottom w:val="0"/>
          <w:divBdr>
            <w:top w:val="none" w:sz="0" w:space="0" w:color="auto"/>
            <w:left w:val="none" w:sz="0" w:space="0" w:color="auto"/>
            <w:bottom w:val="none" w:sz="0" w:space="0" w:color="auto"/>
            <w:right w:val="none" w:sz="0" w:space="0" w:color="auto"/>
          </w:divBdr>
          <w:divsChild>
            <w:div w:id="1936204265">
              <w:marLeft w:val="0"/>
              <w:marRight w:val="0"/>
              <w:marTop w:val="0"/>
              <w:marBottom w:val="0"/>
              <w:divBdr>
                <w:top w:val="none" w:sz="0" w:space="0" w:color="auto"/>
                <w:left w:val="none" w:sz="0" w:space="0" w:color="auto"/>
                <w:bottom w:val="none" w:sz="0" w:space="0" w:color="auto"/>
                <w:right w:val="none" w:sz="0" w:space="0" w:color="auto"/>
              </w:divBdr>
              <w:divsChild>
                <w:div w:id="3105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6019">
      <w:bodyDiv w:val="1"/>
      <w:marLeft w:val="0"/>
      <w:marRight w:val="0"/>
      <w:marTop w:val="0"/>
      <w:marBottom w:val="0"/>
      <w:divBdr>
        <w:top w:val="none" w:sz="0" w:space="0" w:color="auto"/>
        <w:left w:val="none" w:sz="0" w:space="0" w:color="auto"/>
        <w:bottom w:val="none" w:sz="0" w:space="0" w:color="auto"/>
        <w:right w:val="none" w:sz="0" w:space="0" w:color="auto"/>
      </w:divBdr>
      <w:divsChild>
        <w:div w:id="1019938595">
          <w:marLeft w:val="0"/>
          <w:marRight w:val="0"/>
          <w:marTop w:val="0"/>
          <w:marBottom w:val="0"/>
          <w:divBdr>
            <w:top w:val="none" w:sz="0" w:space="0" w:color="auto"/>
            <w:left w:val="none" w:sz="0" w:space="0" w:color="auto"/>
            <w:bottom w:val="none" w:sz="0" w:space="0" w:color="auto"/>
            <w:right w:val="none" w:sz="0" w:space="0" w:color="auto"/>
          </w:divBdr>
        </w:div>
        <w:div w:id="1798643894">
          <w:marLeft w:val="0"/>
          <w:marRight w:val="0"/>
          <w:marTop w:val="0"/>
          <w:marBottom w:val="0"/>
          <w:divBdr>
            <w:top w:val="none" w:sz="0" w:space="0" w:color="auto"/>
            <w:left w:val="none" w:sz="0" w:space="0" w:color="auto"/>
            <w:bottom w:val="none" w:sz="0" w:space="0" w:color="auto"/>
            <w:right w:val="none" w:sz="0" w:space="0" w:color="auto"/>
          </w:divBdr>
          <w:divsChild>
            <w:div w:id="1411268490">
              <w:marLeft w:val="0"/>
              <w:marRight w:val="0"/>
              <w:marTop w:val="0"/>
              <w:marBottom w:val="0"/>
              <w:divBdr>
                <w:top w:val="none" w:sz="0" w:space="0" w:color="auto"/>
                <w:left w:val="none" w:sz="0" w:space="0" w:color="auto"/>
                <w:bottom w:val="none" w:sz="0" w:space="0" w:color="auto"/>
                <w:right w:val="none" w:sz="0" w:space="0" w:color="auto"/>
              </w:divBdr>
            </w:div>
            <w:div w:id="447623476">
              <w:marLeft w:val="0"/>
              <w:marRight w:val="0"/>
              <w:marTop w:val="0"/>
              <w:marBottom w:val="0"/>
              <w:divBdr>
                <w:top w:val="none" w:sz="0" w:space="0" w:color="auto"/>
                <w:left w:val="none" w:sz="0" w:space="0" w:color="auto"/>
                <w:bottom w:val="none" w:sz="0" w:space="0" w:color="auto"/>
                <w:right w:val="none" w:sz="0" w:space="0" w:color="auto"/>
              </w:divBdr>
            </w:div>
            <w:div w:id="877619778">
              <w:marLeft w:val="0"/>
              <w:marRight w:val="0"/>
              <w:marTop w:val="0"/>
              <w:marBottom w:val="0"/>
              <w:divBdr>
                <w:top w:val="none" w:sz="0" w:space="0" w:color="auto"/>
                <w:left w:val="none" w:sz="0" w:space="0" w:color="auto"/>
                <w:bottom w:val="none" w:sz="0" w:space="0" w:color="auto"/>
                <w:right w:val="none" w:sz="0" w:space="0" w:color="auto"/>
              </w:divBdr>
            </w:div>
            <w:div w:id="237179688">
              <w:marLeft w:val="0"/>
              <w:marRight w:val="0"/>
              <w:marTop w:val="0"/>
              <w:marBottom w:val="0"/>
              <w:divBdr>
                <w:top w:val="none" w:sz="0" w:space="0" w:color="auto"/>
                <w:left w:val="none" w:sz="0" w:space="0" w:color="auto"/>
                <w:bottom w:val="none" w:sz="0" w:space="0" w:color="auto"/>
                <w:right w:val="none" w:sz="0" w:space="0" w:color="auto"/>
              </w:divBdr>
            </w:div>
            <w:div w:id="61484785">
              <w:marLeft w:val="0"/>
              <w:marRight w:val="0"/>
              <w:marTop w:val="0"/>
              <w:marBottom w:val="0"/>
              <w:divBdr>
                <w:top w:val="none" w:sz="0" w:space="0" w:color="auto"/>
                <w:left w:val="none" w:sz="0" w:space="0" w:color="auto"/>
                <w:bottom w:val="none" w:sz="0" w:space="0" w:color="auto"/>
                <w:right w:val="none" w:sz="0" w:space="0" w:color="auto"/>
              </w:divBdr>
            </w:div>
          </w:divsChild>
        </w:div>
        <w:div w:id="83958863">
          <w:marLeft w:val="0"/>
          <w:marRight w:val="0"/>
          <w:marTop w:val="0"/>
          <w:marBottom w:val="0"/>
          <w:divBdr>
            <w:top w:val="none" w:sz="0" w:space="0" w:color="auto"/>
            <w:left w:val="none" w:sz="0" w:space="0" w:color="auto"/>
            <w:bottom w:val="none" w:sz="0" w:space="0" w:color="auto"/>
            <w:right w:val="none" w:sz="0" w:space="0" w:color="auto"/>
          </w:divBdr>
        </w:div>
      </w:divsChild>
    </w:div>
    <w:div w:id="388498417">
      <w:bodyDiv w:val="1"/>
      <w:marLeft w:val="0"/>
      <w:marRight w:val="0"/>
      <w:marTop w:val="0"/>
      <w:marBottom w:val="0"/>
      <w:divBdr>
        <w:top w:val="none" w:sz="0" w:space="0" w:color="auto"/>
        <w:left w:val="none" w:sz="0" w:space="0" w:color="auto"/>
        <w:bottom w:val="none" w:sz="0" w:space="0" w:color="auto"/>
        <w:right w:val="none" w:sz="0" w:space="0" w:color="auto"/>
      </w:divBdr>
      <w:divsChild>
        <w:div w:id="493842561">
          <w:marLeft w:val="0"/>
          <w:marRight w:val="0"/>
          <w:marTop w:val="0"/>
          <w:marBottom w:val="0"/>
          <w:divBdr>
            <w:top w:val="none" w:sz="0" w:space="0" w:color="auto"/>
            <w:left w:val="none" w:sz="0" w:space="0" w:color="auto"/>
            <w:bottom w:val="none" w:sz="0" w:space="0" w:color="auto"/>
            <w:right w:val="none" w:sz="0" w:space="0" w:color="auto"/>
          </w:divBdr>
        </w:div>
        <w:div w:id="1116800969">
          <w:marLeft w:val="0"/>
          <w:marRight w:val="0"/>
          <w:marTop w:val="0"/>
          <w:marBottom w:val="0"/>
          <w:divBdr>
            <w:top w:val="none" w:sz="0" w:space="0" w:color="auto"/>
            <w:left w:val="none" w:sz="0" w:space="0" w:color="auto"/>
            <w:bottom w:val="none" w:sz="0" w:space="0" w:color="auto"/>
            <w:right w:val="none" w:sz="0" w:space="0" w:color="auto"/>
          </w:divBdr>
          <w:divsChild>
            <w:div w:id="1012757141">
              <w:marLeft w:val="0"/>
              <w:marRight w:val="0"/>
              <w:marTop w:val="0"/>
              <w:marBottom w:val="0"/>
              <w:divBdr>
                <w:top w:val="none" w:sz="0" w:space="0" w:color="auto"/>
                <w:left w:val="none" w:sz="0" w:space="0" w:color="auto"/>
                <w:bottom w:val="none" w:sz="0" w:space="0" w:color="auto"/>
                <w:right w:val="none" w:sz="0" w:space="0" w:color="auto"/>
              </w:divBdr>
            </w:div>
            <w:div w:id="2021005811">
              <w:marLeft w:val="0"/>
              <w:marRight w:val="0"/>
              <w:marTop w:val="0"/>
              <w:marBottom w:val="0"/>
              <w:divBdr>
                <w:top w:val="none" w:sz="0" w:space="0" w:color="auto"/>
                <w:left w:val="none" w:sz="0" w:space="0" w:color="auto"/>
                <w:bottom w:val="none" w:sz="0" w:space="0" w:color="auto"/>
                <w:right w:val="none" w:sz="0" w:space="0" w:color="auto"/>
              </w:divBdr>
            </w:div>
            <w:div w:id="407653095">
              <w:marLeft w:val="0"/>
              <w:marRight w:val="0"/>
              <w:marTop w:val="0"/>
              <w:marBottom w:val="0"/>
              <w:divBdr>
                <w:top w:val="none" w:sz="0" w:space="0" w:color="auto"/>
                <w:left w:val="none" w:sz="0" w:space="0" w:color="auto"/>
                <w:bottom w:val="none" w:sz="0" w:space="0" w:color="auto"/>
                <w:right w:val="none" w:sz="0" w:space="0" w:color="auto"/>
              </w:divBdr>
            </w:div>
            <w:div w:id="593826189">
              <w:marLeft w:val="0"/>
              <w:marRight w:val="0"/>
              <w:marTop w:val="0"/>
              <w:marBottom w:val="0"/>
              <w:divBdr>
                <w:top w:val="none" w:sz="0" w:space="0" w:color="auto"/>
                <w:left w:val="none" w:sz="0" w:space="0" w:color="auto"/>
                <w:bottom w:val="none" w:sz="0" w:space="0" w:color="auto"/>
                <w:right w:val="none" w:sz="0" w:space="0" w:color="auto"/>
              </w:divBdr>
            </w:div>
            <w:div w:id="1827166476">
              <w:marLeft w:val="0"/>
              <w:marRight w:val="0"/>
              <w:marTop w:val="0"/>
              <w:marBottom w:val="0"/>
              <w:divBdr>
                <w:top w:val="none" w:sz="0" w:space="0" w:color="auto"/>
                <w:left w:val="none" w:sz="0" w:space="0" w:color="auto"/>
                <w:bottom w:val="none" w:sz="0" w:space="0" w:color="auto"/>
                <w:right w:val="none" w:sz="0" w:space="0" w:color="auto"/>
              </w:divBdr>
            </w:div>
          </w:divsChild>
        </w:div>
        <w:div w:id="1108693559">
          <w:marLeft w:val="0"/>
          <w:marRight w:val="0"/>
          <w:marTop w:val="0"/>
          <w:marBottom w:val="0"/>
          <w:divBdr>
            <w:top w:val="none" w:sz="0" w:space="0" w:color="auto"/>
            <w:left w:val="none" w:sz="0" w:space="0" w:color="auto"/>
            <w:bottom w:val="none" w:sz="0" w:space="0" w:color="auto"/>
            <w:right w:val="none" w:sz="0" w:space="0" w:color="auto"/>
          </w:divBdr>
        </w:div>
      </w:divsChild>
    </w:div>
    <w:div w:id="391122382">
      <w:bodyDiv w:val="1"/>
      <w:marLeft w:val="0"/>
      <w:marRight w:val="0"/>
      <w:marTop w:val="0"/>
      <w:marBottom w:val="0"/>
      <w:divBdr>
        <w:top w:val="none" w:sz="0" w:space="0" w:color="auto"/>
        <w:left w:val="none" w:sz="0" w:space="0" w:color="auto"/>
        <w:bottom w:val="none" w:sz="0" w:space="0" w:color="auto"/>
        <w:right w:val="none" w:sz="0" w:space="0" w:color="auto"/>
      </w:divBdr>
      <w:divsChild>
        <w:div w:id="1869298543">
          <w:marLeft w:val="0"/>
          <w:marRight w:val="0"/>
          <w:marTop w:val="0"/>
          <w:marBottom w:val="0"/>
          <w:divBdr>
            <w:top w:val="none" w:sz="0" w:space="0" w:color="auto"/>
            <w:left w:val="none" w:sz="0" w:space="0" w:color="auto"/>
            <w:bottom w:val="none" w:sz="0" w:space="0" w:color="auto"/>
            <w:right w:val="none" w:sz="0" w:space="0" w:color="auto"/>
          </w:divBdr>
        </w:div>
        <w:div w:id="46696896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
            <w:div w:id="1921981388">
              <w:marLeft w:val="0"/>
              <w:marRight w:val="0"/>
              <w:marTop w:val="0"/>
              <w:marBottom w:val="0"/>
              <w:divBdr>
                <w:top w:val="none" w:sz="0" w:space="0" w:color="auto"/>
                <w:left w:val="none" w:sz="0" w:space="0" w:color="auto"/>
                <w:bottom w:val="none" w:sz="0" w:space="0" w:color="auto"/>
                <w:right w:val="none" w:sz="0" w:space="0" w:color="auto"/>
              </w:divBdr>
            </w:div>
            <w:div w:id="1775861518">
              <w:marLeft w:val="0"/>
              <w:marRight w:val="0"/>
              <w:marTop w:val="0"/>
              <w:marBottom w:val="0"/>
              <w:divBdr>
                <w:top w:val="none" w:sz="0" w:space="0" w:color="auto"/>
                <w:left w:val="none" w:sz="0" w:space="0" w:color="auto"/>
                <w:bottom w:val="none" w:sz="0" w:space="0" w:color="auto"/>
                <w:right w:val="none" w:sz="0" w:space="0" w:color="auto"/>
              </w:divBdr>
            </w:div>
            <w:div w:id="2080711312">
              <w:marLeft w:val="0"/>
              <w:marRight w:val="0"/>
              <w:marTop w:val="0"/>
              <w:marBottom w:val="0"/>
              <w:divBdr>
                <w:top w:val="none" w:sz="0" w:space="0" w:color="auto"/>
                <w:left w:val="none" w:sz="0" w:space="0" w:color="auto"/>
                <w:bottom w:val="none" w:sz="0" w:space="0" w:color="auto"/>
                <w:right w:val="none" w:sz="0" w:space="0" w:color="auto"/>
              </w:divBdr>
            </w:div>
            <w:div w:id="1873112916">
              <w:marLeft w:val="0"/>
              <w:marRight w:val="0"/>
              <w:marTop w:val="0"/>
              <w:marBottom w:val="0"/>
              <w:divBdr>
                <w:top w:val="none" w:sz="0" w:space="0" w:color="auto"/>
                <w:left w:val="none" w:sz="0" w:space="0" w:color="auto"/>
                <w:bottom w:val="none" w:sz="0" w:space="0" w:color="auto"/>
                <w:right w:val="none" w:sz="0" w:space="0" w:color="auto"/>
              </w:divBdr>
            </w:div>
          </w:divsChild>
        </w:div>
        <w:div w:id="136921950">
          <w:marLeft w:val="0"/>
          <w:marRight w:val="0"/>
          <w:marTop w:val="0"/>
          <w:marBottom w:val="0"/>
          <w:divBdr>
            <w:top w:val="none" w:sz="0" w:space="0" w:color="auto"/>
            <w:left w:val="none" w:sz="0" w:space="0" w:color="auto"/>
            <w:bottom w:val="none" w:sz="0" w:space="0" w:color="auto"/>
            <w:right w:val="none" w:sz="0" w:space="0" w:color="auto"/>
          </w:divBdr>
        </w:div>
      </w:divsChild>
    </w:div>
    <w:div w:id="404106417">
      <w:bodyDiv w:val="1"/>
      <w:marLeft w:val="0"/>
      <w:marRight w:val="0"/>
      <w:marTop w:val="0"/>
      <w:marBottom w:val="0"/>
      <w:divBdr>
        <w:top w:val="none" w:sz="0" w:space="0" w:color="auto"/>
        <w:left w:val="none" w:sz="0" w:space="0" w:color="auto"/>
        <w:bottom w:val="none" w:sz="0" w:space="0" w:color="auto"/>
        <w:right w:val="none" w:sz="0" w:space="0" w:color="auto"/>
      </w:divBdr>
      <w:divsChild>
        <w:div w:id="1553038530">
          <w:marLeft w:val="0"/>
          <w:marRight w:val="0"/>
          <w:marTop w:val="0"/>
          <w:marBottom w:val="0"/>
          <w:divBdr>
            <w:top w:val="none" w:sz="0" w:space="0" w:color="auto"/>
            <w:left w:val="none" w:sz="0" w:space="0" w:color="auto"/>
            <w:bottom w:val="none" w:sz="0" w:space="0" w:color="auto"/>
            <w:right w:val="none" w:sz="0" w:space="0" w:color="auto"/>
          </w:divBdr>
        </w:div>
        <w:div w:id="1374499984">
          <w:marLeft w:val="0"/>
          <w:marRight w:val="0"/>
          <w:marTop w:val="0"/>
          <w:marBottom w:val="0"/>
          <w:divBdr>
            <w:top w:val="none" w:sz="0" w:space="0" w:color="auto"/>
            <w:left w:val="none" w:sz="0" w:space="0" w:color="auto"/>
            <w:bottom w:val="none" w:sz="0" w:space="0" w:color="auto"/>
            <w:right w:val="none" w:sz="0" w:space="0" w:color="auto"/>
          </w:divBdr>
          <w:divsChild>
            <w:div w:id="1358308090">
              <w:marLeft w:val="0"/>
              <w:marRight w:val="0"/>
              <w:marTop w:val="0"/>
              <w:marBottom w:val="0"/>
              <w:divBdr>
                <w:top w:val="none" w:sz="0" w:space="0" w:color="auto"/>
                <w:left w:val="none" w:sz="0" w:space="0" w:color="auto"/>
                <w:bottom w:val="none" w:sz="0" w:space="0" w:color="auto"/>
                <w:right w:val="none" w:sz="0" w:space="0" w:color="auto"/>
              </w:divBdr>
            </w:div>
            <w:div w:id="1598903195">
              <w:marLeft w:val="0"/>
              <w:marRight w:val="0"/>
              <w:marTop w:val="0"/>
              <w:marBottom w:val="0"/>
              <w:divBdr>
                <w:top w:val="none" w:sz="0" w:space="0" w:color="auto"/>
                <w:left w:val="none" w:sz="0" w:space="0" w:color="auto"/>
                <w:bottom w:val="none" w:sz="0" w:space="0" w:color="auto"/>
                <w:right w:val="none" w:sz="0" w:space="0" w:color="auto"/>
              </w:divBdr>
            </w:div>
            <w:div w:id="279994081">
              <w:marLeft w:val="0"/>
              <w:marRight w:val="0"/>
              <w:marTop w:val="0"/>
              <w:marBottom w:val="0"/>
              <w:divBdr>
                <w:top w:val="none" w:sz="0" w:space="0" w:color="auto"/>
                <w:left w:val="none" w:sz="0" w:space="0" w:color="auto"/>
                <w:bottom w:val="none" w:sz="0" w:space="0" w:color="auto"/>
                <w:right w:val="none" w:sz="0" w:space="0" w:color="auto"/>
              </w:divBdr>
            </w:div>
            <w:div w:id="2035033693">
              <w:marLeft w:val="0"/>
              <w:marRight w:val="0"/>
              <w:marTop w:val="0"/>
              <w:marBottom w:val="0"/>
              <w:divBdr>
                <w:top w:val="none" w:sz="0" w:space="0" w:color="auto"/>
                <w:left w:val="none" w:sz="0" w:space="0" w:color="auto"/>
                <w:bottom w:val="none" w:sz="0" w:space="0" w:color="auto"/>
                <w:right w:val="none" w:sz="0" w:space="0" w:color="auto"/>
              </w:divBdr>
            </w:div>
            <w:div w:id="1540124271">
              <w:marLeft w:val="0"/>
              <w:marRight w:val="0"/>
              <w:marTop w:val="0"/>
              <w:marBottom w:val="0"/>
              <w:divBdr>
                <w:top w:val="none" w:sz="0" w:space="0" w:color="auto"/>
                <w:left w:val="none" w:sz="0" w:space="0" w:color="auto"/>
                <w:bottom w:val="none" w:sz="0" w:space="0" w:color="auto"/>
                <w:right w:val="none" w:sz="0" w:space="0" w:color="auto"/>
              </w:divBdr>
            </w:div>
          </w:divsChild>
        </w:div>
        <w:div w:id="508568429">
          <w:marLeft w:val="0"/>
          <w:marRight w:val="0"/>
          <w:marTop w:val="0"/>
          <w:marBottom w:val="0"/>
          <w:divBdr>
            <w:top w:val="none" w:sz="0" w:space="0" w:color="auto"/>
            <w:left w:val="none" w:sz="0" w:space="0" w:color="auto"/>
            <w:bottom w:val="none" w:sz="0" w:space="0" w:color="auto"/>
            <w:right w:val="none" w:sz="0" w:space="0" w:color="auto"/>
          </w:divBdr>
        </w:div>
      </w:divsChild>
    </w:div>
    <w:div w:id="407653306">
      <w:bodyDiv w:val="1"/>
      <w:marLeft w:val="0"/>
      <w:marRight w:val="0"/>
      <w:marTop w:val="0"/>
      <w:marBottom w:val="0"/>
      <w:divBdr>
        <w:top w:val="none" w:sz="0" w:space="0" w:color="auto"/>
        <w:left w:val="none" w:sz="0" w:space="0" w:color="auto"/>
        <w:bottom w:val="none" w:sz="0" w:space="0" w:color="auto"/>
        <w:right w:val="none" w:sz="0" w:space="0" w:color="auto"/>
      </w:divBdr>
      <w:divsChild>
        <w:div w:id="361245121">
          <w:marLeft w:val="0"/>
          <w:marRight w:val="0"/>
          <w:marTop w:val="0"/>
          <w:marBottom w:val="0"/>
          <w:divBdr>
            <w:top w:val="none" w:sz="0" w:space="0" w:color="auto"/>
            <w:left w:val="none" w:sz="0" w:space="0" w:color="auto"/>
            <w:bottom w:val="none" w:sz="0" w:space="0" w:color="auto"/>
            <w:right w:val="none" w:sz="0" w:space="0" w:color="auto"/>
          </w:divBdr>
        </w:div>
        <w:div w:id="344864510">
          <w:marLeft w:val="0"/>
          <w:marRight w:val="0"/>
          <w:marTop w:val="0"/>
          <w:marBottom w:val="0"/>
          <w:divBdr>
            <w:top w:val="none" w:sz="0" w:space="0" w:color="auto"/>
            <w:left w:val="none" w:sz="0" w:space="0" w:color="auto"/>
            <w:bottom w:val="none" w:sz="0" w:space="0" w:color="auto"/>
            <w:right w:val="none" w:sz="0" w:space="0" w:color="auto"/>
          </w:divBdr>
          <w:divsChild>
            <w:div w:id="1763335378">
              <w:marLeft w:val="0"/>
              <w:marRight w:val="0"/>
              <w:marTop w:val="0"/>
              <w:marBottom w:val="0"/>
              <w:divBdr>
                <w:top w:val="none" w:sz="0" w:space="0" w:color="auto"/>
                <w:left w:val="none" w:sz="0" w:space="0" w:color="auto"/>
                <w:bottom w:val="none" w:sz="0" w:space="0" w:color="auto"/>
                <w:right w:val="none" w:sz="0" w:space="0" w:color="auto"/>
              </w:divBdr>
            </w:div>
            <w:div w:id="345518142">
              <w:marLeft w:val="0"/>
              <w:marRight w:val="0"/>
              <w:marTop w:val="0"/>
              <w:marBottom w:val="0"/>
              <w:divBdr>
                <w:top w:val="none" w:sz="0" w:space="0" w:color="auto"/>
                <w:left w:val="none" w:sz="0" w:space="0" w:color="auto"/>
                <w:bottom w:val="none" w:sz="0" w:space="0" w:color="auto"/>
                <w:right w:val="none" w:sz="0" w:space="0" w:color="auto"/>
              </w:divBdr>
            </w:div>
            <w:div w:id="1450927046">
              <w:marLeft w:val="0"/>
              <w:marRight w:val="0"/>
              <w:marTop w:val="0"/>
              <w:marBottom w:val="0"/>
              <w:divBdr>
                <w:top w:val="none" w:sz="0" w:space="0" w:color="auto"/>
                <w:left w:val="none" w:sz="0" w:space="0" w:color="auto"/>
                <w:bottom w:val="none" w:sz="0" w:space="0" w:color="auto"/>
                <w:right w:val="none" w:sz="0" w:space="0" w:color="auto"/>
              </w:divBdr>
            </w:div>
            <w:div w:id="1471249185">
              <w:marLeft w:val="0"/>
              <w:marRight w:val="0"/>
              <w:marTop w:val="0"/>
              <w:marBottom w:val="0"/>
              <w:divBdr>
                <w:top w:val="none" w:sz="0" w:space="0" w:color="auto"/>
                <w:left w:val="none" w:sz="0" w:space="0" w:color="auto"/>
                <w:bottom w:val="none" w:sz="0" w:space="0" w:color="auto"/>
                <w:right w:val="none" w:sz="0" w:space="0" w:color="auto"/>
              </w:divBdr>
            </w:div>
            <w:div w:id="1513909683">
              <w:marLeft w:val="0"/>
              <w:marRight w:val="0"/>
              <w:marTop w:val="0"/>
              <w:marBottom w:val="0"/>
              <w:divBdr>
                <w:top w:val="none" w:sz="0" w:space="0" w:color="auto"/>
                <w:left w:val="none" w:sz="0" w:space="0" w:color="auto"/>
                <w:bottom w:val="none" w:sz="0" w:space="0" w:color="auto"/>
                <w:right w:val="none" w:sz="0" w:space="0" w:color="auto"/>
              </w:divBdr>
            </w:div>
          </w:divsChild>
        </w:div>
        <w:div w:id="952250452">
          <w:marLeft w:val="0"/>
          <w:marRight w:val="0"/>
          <w:marTop w:val="0"/>
          <w:marBottom w:val="0"/>
          <w:divBdr>
            <w:top w:val="none" w:sz="0" w:space="0" w:color="auto"/>
            <w:left w:val="none" w:sz="0" w:space="0" w:color="auto"/>
            <w:bottom w:val="none" w:sz="0" w:space="0" w:color="auto"/>
            <w:right w:val="none" w:sz="0" w:space="0" w:color="auto"/>
          </w:divBdr>
        </w:div>
      </w:divsChild>
    </w:div>
    <w:div w:id="599610116">
      <w:bodyDiv w:val="1"/>
      <w:marLeft w:val="0"/>
      <w:marRight w:val="0"/>
      <w:marTop w:val="0"/>
      <w:marBottom w:val="0"/>
      <w:divBdr>
        <w:top w:val="none" w:sz="0" w:space="0" w:color="auto"/>
        <w:left w:val="none" w:sz="0" w:space="0" w:color="auto"/>
        <w:bottom w:val="none" w:sz="0" w:space="0" w:color="auto"/>
        <w:right w:val="none" w:sz="0" w:space="0" w:color="auto"/>
      </w:divBdr>
      <w:divsChild>
        <w:div w:id="1085348222">
          <w:marLeft w:val="0"/>
          <w:marRight w:val="0"/>
          <w:marTop w:val="0"/>
          <w:marBottom w:val="0"/>
          <w:divBdr>
            <w:top w:val="none" w:sz="0" w:space="0" w:color="auto"/>
            <w:left w:val="none" w:sz="0" w:space="0" w:color="auto"/>
            <w:bottom w:val="none" w:sz="0" w:space="0" w:color="auto"/>
            <w:right w:val="none" w:sz="0" w:space="0" w:color="auto"/>
          </w:divBdr>
        </w:div>
        <w:div w:id="1080980538">
          <w:marLeft w:val="0"/>
          <w:marRight w:val="0"/>
          <w:marTop w:val="0"/>
          <w:marBottom w:val="0"/>
          <w:divBdr>
            <w:top w:val="none" w:sz="0" w:space="0" w:color="auto"/>
            <w:left w:val="none" w:sz="0" w:space="0" w:color="auto"/>
            <w:bottom w:val="none" w:sz="0" w:space="0" w:color="auto"/>
            <w:right w:val="none" w:sz="0" w:space="0" w:color="auto"/>
          </w:divBdr>
          <w:divsChild>
            <w:div w:id="1934318830">
              <w:marLeft w:val="0"/>
              <w:marRight w:val="0"/>
              <w:marTop w:val="0"/>
              <w:marBottom w:val="0"/>
              <w:divBdr>
                <w:top w:val="none" w:sz="0" w:space="0" w:color="auto"/>
                <w:left w:val="none" w:sz="0" w:space="0" w:color="auto"/>
                <w:bottom w:val="none" w:sz="0" w:space="0" w:color="auto"/>
                <w:right w:val="none" w:sz="0" w:space="0" w:color="auto"/>
              </w:divBdr>
            </w:div>
            <w:div w:id="810907978">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8247512">
              <w:marLeft w:val="0"/>
              <w:marRight w:val="0"/>
              <w:marTop w:val="0"/>
              <w:marBottom w:val="0"/>
              <w:divBdr>
                <w:top w:val="none" w:sz="0" w:space="0" w:color="auto"/>
                <w:left w:val="none" w:sz="0" w:space="0" w:color="auto"/>
                <w:bottom w:val="none" w:sz="0" w:space="0" w:color="auto"/>
                <w:right w:val="none" w:sz="0" w:space="0" w:color="auto"/>
              </w:divBdr>
            </w:div>
            <w:div w:id="2088114186">
              <w:marLeft w:val="0"/>
              <w:marRight w:val="0"/>
              <w:marTop w:val="0"/>
              <w:marBottom w:val="0"/>
              <w:divBdr>
                <w:top w:val="none" w:sz="0" w:space="0" w:color="auto"/>
                <w:left w:val="none" w:sz="0" w:space="0" w:color="auto"/>
                <w:bottom w:val="none" w:sz="0" w:space="0" w:color="auto"/>
                <w:right w:val="none" w:sz="0" w:space="0" w:color="auto"/>
              </w:divBdr>
            </w:div>
          </w:divsChild>
        </w:div>
        <w:div w:id="135530918">
          <w:marLeft w:val="0"/>
          <w:marRight w:val="0"/>
          <w:marTop w:val="0"/>
          <w:marBottom w:val="0"/>
          <w:divBdr>
            <w:top w:val="none" w:sz="0" w:space="0" w:color="auto"/>
            <w:left w:val="none" w:sz="0" w:space="0" w:color="auto"/>
            <w:bottom w:val="none" w:sz="0" w:space="0" w:color="auto"/>
            <w:right w:val="none" w:sz="0" w:space="0" w:color="auto"/>
          </w:divBdr>
        </w:div>
      </w:divsChild>
    </w:div>
    <w:div w:id="635526858">
      <w:bodyDiv w:val="1"/>
      <w:marLeft w:val="0"/>
      <w:marRight w:val="0"/>
      <w:marTop w:val="0"/>
      <w:marBottom w:val="0"/>
      <w:divBdr>
        <w:top w:val="none" w:sz="0" w:space="0" w:color="auto"/>
        <w:left w:val="none" w:sz="0" w:space="0" w:color="auto"/>
        <w:bottom w:val="none" w:sz="0" w:space="0" w:color="auto"/>
        <w:right w:val="none" w:sz="0" w:space="0" w:color="auto"/>
      </w:divBdr>
      <w:divsChild>
        <w:div w:id="1150750545">
          <w:marLeft w:val="0"/>
          <w:marRight w:val="0"/>
          <w:marTop w:val="0"/>
          <w:marBottom w:val="0"/>
          <w:divBdr>
            <w:top w:val="none" w:sz="0" w:space="0" w:color="auto"/>
            <w:left w:val="none" w:sz="0" w:space="0" w:color="auto"/>
            <w:bottom w:val="none" w:sz="0" w:space="0" w:color="auto"/>
            <w:right w:val="none" w:sz="0" w:space="0" w:color="auto"/>
          </w:divBdr>
        </w:div>
        <w:div w:id="952517714">
          <w:marLeft w:val="0"/>
          <w:marRight w:val="0"/>
          <w:marTop w:val="0"/>
          <w:marBottom w:val="0"/>
          <w:divBdr>
            <w:top w:val="none" w:sz="0" w:space="0" w:color="auto"/>
            <w:left w:val="none" w:sz="0" w:space="0" w:color="auto"/>
            <w:bottom w:val="none" w:sz="0" w:space="0" w:color="auto"/>
            <w:right w:val="none" w:sz="0" w:space="0" w:color="auto"/>
          </w:divBdr>
          <w:divsChild>
            <w:div w:id="388695823">
              <w:marLeft w:val="0"/>
              <w:marRight w:val="0"/>
              <w:marTop w:val="0"/>
              <w:marBottom w:val="0"/>
              <w:divBdr>
                <w:top w:val="none" w:sz="0" w:space="0" w:color="auto"/>
                <w:left w:val="none" w:sz="0" w:space="0" w:color="auto"/>
                <w:bottom w:val="none" w:sz="0" w:space="0" w:color="auto"/>
                <w:right w:val="none" w:sz="0" w:space="0" w:color="auto"/>
              </w:divBdr>
            </w:div>
            <w:div w:id="1158574892">
              <w:marLeft w:val="0"/>
              <w:marRight w:val="0"/>
              <w:marTop w:val="0"/>
              <w:marBottom w:val="0"/>
              <w:divBdr>
                <w:top w:val="none" w:sz="0" w:space="0" w:color="auto"/>
                <w:left w:val="none" w:sz="0" w:space="0" w:color="auto"/>
                <w:bottom w:val="none" w:sz="0" w:space="0" w:color="auto"/>
                <w:right w:val="none" w:sz="0" w:space="0" w:color="auto"/>
              </w:divBdr>
            </w:div>
            <w:div w:id="404302663">
              <w:marLeft w:val="0"/>
              <w:marRight w:val="0"/>
              <w:marTop w:val="0"/>
              <w:marBottom w:val="0"/>
              <w:divBdr>
                <w:top w:val="none" w:sz="0" w:space="0" w:color="auto"/>
                <w:left w:val="none" w:sz="0" w:space="0" w:color="auto"/>
                <w:bottom w:val="none" w:sz="0" w:space="0" w:color="auto"/>
                <w:right w:val="none" w:sz="0" w:space="0" w:color="auto"/>
              </w:divBdr>
            </w:div>
            <w:div w:id="1636565374">
              <w:marLeft w:val="0"/>
              <w:marRight w:val="0"/>
              <w:marTop w:val="0"/>
              <w:marBottom w:val="0"/>
              <w:divBdr>
                <w:top w:val="none" w:sz="0" w:space="0" w:color="auto"/>
                <w:left w:val="none" w:sz="0" w:space="0" w:color="auto"/>
                <w:bottom w:val="none" w:sz="0" w:space="0" w:color="auto"/>
                <w:right w:val="none" w:sz="0" w:space="0" w:color="auto"/>
              </w:divBdr>
            </w:div>
            <w:div w:id="1441681038">
              <w:marLeft w:val="0"/>
              <w:marRight w:val="0"/>
              <w:marTop w:val="0"/>
              <w:marBottom w:val="0"/>
              <w:divBdr>
                <w:top w:val="none" w:sz="0" w:space="0" w:color="auto"/>
                <w:left w:val="none" w:sz="0" w:space="0" w:color="auto"/>
                <w:bottom w:val="none" w:sz="0" w:space="0" w:color="auto"/>
                <w:right w:val="none" w:sz="0" w:space="0" w:color="auto"/>
              </w:divBdr>
            </w:div>
          </w:divsChild>
        </w:div>
        <w:div w:id="753355242">
          <w:marLeft w:val="0"/>
          <w:marRight w:val="0"/>
          <w:marTop w:val="0"/>
          <w:marBottom w:val="0"/>
          <w:divBdr>
            <w:top w:val="none" w:sz="0" w:space="0" w:color="auto"/>
            <w:left w:val="none" w:sz="0" w:space="0" w:color="auto"/>
            <w:bottom w:val="none" w:sz="0" w:space="0" w:color="auto"/>
            <w:right w:val="none" w:sz="0" w:space="0" w:color="auto"/>
          </w:divBdr>
        </w:div>
      </w:divsChild>
    </w:div>
    <w:div w:id="837579311">
      <w:bodyDiv w:val="1"/>
      <w:marLeft w:val="0"/>
      <w:marRight w:val="0"/>
      <w:marTop w:val="0"/>
      <w:marBottom w:val="0"/>
      <w:divBdr>
        <w:top w:val="none" w:sz="0" w:space="0" w:color="auto"/>
        <w:left w:val="none" w:sz="0" w:space="0" w:color="auto"/>
        <w:bottom w:val="none" w:sz="0" w:space="0" w:color="auto"/>
        <w:right w:val="none" w:sz="0" w:space="0" w:color="auto"/>
      </w:divBdr>
      <w:divsChild>
        <w:div w:id="1609241699">
          <w:marLeft w:val="0"/>
          <w:marRight w:val="0"/>
          <w:marTop w:val="0"/>
          <w:marBottom w:val="0"/>
          <w:divBdr>
            <w:top w:val="none" w:sz="0" w:space="0" w:color="auto"/>
            <w:left w:val="none" w:sz="0" w:space="0" w:color="auto"/>
            <w:bottom w:val="none" w:sz="0" w:space="0" w:color="auto"/>
            <w:right w:val="none" w:sz="0" w:space="0" w:color="auto"/>
          </w:divBdr>
        </w:div>
        <w:div w:id="1747528969">
          <w:marLeft w:val="0"/>
          <w:marRight w:val="0"/>
          <w:marTop w:val="0"/>
          <w:marBottom w:val="0"/>
          <w:divBdr>
            <w:top w:val="none" w:sz="0" w:space="0" w:color="auto"/>
            <w:left w:val="none" w:sz="0" w:space="0" w:color="auto"/>
            <w:bottom w:val="none" w:sz="0" w:space="0" w:color="auto"/>
            <w:right w:val="none" w:sz="0" w:space="0" w:color="auto"/>
          </w:divBdr>
          <w:divsChild>
            <w:div w:id="485826480">
              <w:marLeft w:val="0"/>
              <w:marRight w:val="0"/>
              <w:marTop w:val="0"/>
              <w:marBottom w:val="0"/>
              <w:divBdr>
                <w:top w:val="none" w:sz="0" w:space="0" w:color="auto"/>
                <w:left w:val="none" w:sz="0" w:space="0" w:color="auto"/>
                <w:bottom w:val="none" w:sz="0" w:space="0" w:color="auto"/>
                <w:right w:val="none" w:sz="0" w:space="0" w:color="auto"/>
              </w:divBdr>
            </w:div>
            <w:div w:id="801770905">
              <w:marLeft w:val="0"/>
              <w:marRight w:val="0"/>
              <w:marTop w:val="0"/>
              <w:marBottom w:val="0"/>
              <w:divBdr>
                <w:top w:val="none" w:sz="0" w:space="0" w:color="auto"/>
                <w:left w:val="none" w:sz="0" w:space="0" w:color="auto"/>
                <w:bottom w:val="none" w:sz="0" w:space="0" w:color="auto"/>
                <w:right w:val="none" w:sz="0" w:space="0" w:color="auto"/>
              </w:divBdr>
            </w:div>
            <w:div w:id="653029606">
              <w:marLeft w:val="0"/>
              <w:marRight w:val="0"/>
              <w:marTop w:val="0"/>
              <w:marBottom w:val="0"/>
              <w:divBdr>
                <w:top w:val="none" w:sz="0" w:space="0" w:color="auto"/>
                <w:left w:val="none" w:sz="0" w:space="0" w:color="auto"/>
                <w:bottom w:val="none" w:sz="0" w:space="0" w:color="auto"/>
                <w:right w:val="none" w:sz="0" w:space="0" w:color="auto"/>
              </w:divBdr>
            </w:div>
            <w:div w:id="1567300350">
              <w:marLeft w:val="0"/>
              <w:marRight w:val="0"/>
              <w:marTop w:val="0"/>
              <w:marBottom w:val="0"/>
              <w:divBdr>
                <w:top w:val="none" w:sz="0" w:space="0" w:color="auto"/>
                <w:left w:val="none" w:sz="0" w:space="0" w:color="auto"/>
                <w:bottom w:val="none" w:sz="0" w:space="0" w:color="auto"/>
                <w:right w:val="none" w:sz="0" w:space="0" w:color="auto"/>
              </w:divBdr>
            </w:div>
            <w:div w:id="288166088">
              <w:marLeft w:val="0"/>
              <w:marRight w:val="0"/>
              <w:marTop w:val="0"/>
              <w:marBottom w:val="0"/>
              <w:divBdr>
                <w:top w:val="none" w:sz="0" w:space="0" w:color="auto"/>
                <w:left w:val="none" w:sz="0" w:space="0" w:color="auto"/>
                <w:bottom w:val="none" w:sz="0" w:space="0" w:color="auto"/>
                <w:right w:val="none" w:sz="0" w:space="0" w:color="auto"/>
              </w:divBdr>
            </w:div>
          </w:divsChild>
        </w:div>
        <w:div w:id="1415931625">
          <w:marLeft w:val="0"/>
          <w:marRight w:val="0"/>
          <w:marTop w:val="0"/>
          <w:marBottom w:val="0"/>
          <w:divBdr>
            <w:top w:val="none" w:sz="0" w:space="0" w:color="auto"/>
            <w:left w:val="none" w:sz="0" w:space="0" w:color="auto"/>
            <w:bottom w:val="none" w:sz="0" w:space="0" w:color="auto"/>
            <w:right w:val="none" w:sz="0" w:space="0" w:color="auto"/>
          </w:divBdr>
        </w:div>
      </w:divsChild>
    </w:div>
    <w:div w:id="911429641">
      <w:bodyDiv w:val="1"/>
      <w:marLeft w:val="0"/>
      <w:marRight w:val="0"/>
      <w:marTop w:val="0"/>
      <w:marBottom w:val="0"/>
      <w:divBdr>
        <w:top w:val="none" w:sz="0" w:space="0" w:color="auto"/>
        <w:left w:val="none" w:sz="0" w:space="0" w:color="auto"/>
        <w:bottom w:val="none" w:sz="0" w:space="0" w:color="auto"/>
        <w:right w:val="none" w:sz="0" w:space="0" w:color="auto"/>
      </w:divBdr>
      <w:divsChild>
        <w:div w:id="1935042776">
          <w:marLeft w:val="0"/>
          <w:marRight w:val="0"/>
          <w:marTop w:val="0"/>
          <w:marBottom w:val="0"/>
          <w:divBdr>
            <w:top w:val="none" w:sz="0" w:space="0" w:color="auto"/>
            <w:left w:val="none" w:sz="0" w:space="0" w:color="auto"/>
            <w:bottom w:val="none" w:sz="0" w:space="0" w:color="auto"/>
            <w:right w:val="none" w:sz="0" w:space="0" w:color="auto"/>
          </w:divBdr>
        </w:div>
        <w:div w:id="1201936152">
          <w:marLeft w:val="0"/>
          <w:marRight w:val="0"/>
          <w:marTop w:val="0"/>
          <w:marBottom w:val="0"/>
          <w:divBdr>
            <w:top w:val="none" w:sz="0" w:space="0" w:color="auto"/>
            <w:left w:val="none" w:sz="0" w:space="0" w:color="auto"/>
            <w:bottom w:val="none" w:sz="0" w:space="0" w:color="auto"/>
            <w:right w:val="none" w:sz="0" w:space="0" w:color="auto"/>
          </w:divBdr>
          <w:divsChild>
            <w:div w:id="1157763734">
              <w:marLeft w:val="0"/>
              <w:marRight w:val="0"/>
              <w:marTop w:val="0"/>
              <w:marBottom w:val="0"/>
              <w:divBdr>
                <w:top w:val="none" w:sz="0" w:space="0" w:color="auto"/>
                <w:left w:val="none" w:sz="0" w:space="0" w:color="auto"/>
                <w:bottom w:val="none" w:sz="0" w:space="0" w:color="auto"/>
                <w:right w:val="none" w:sz="0" w:space="0" w:color="auto"/>
              </w:divBdr>
            </w:div>
            <w:div w:id="617949136">
              <w:marLeft w:val="0"/>
              <w:marRight w:val="0"/>
              <w:marTop w:val="0"/>
              <w:marBottom w:val="0"/>
              <w:divBdr>
                <w:top w:val="none" w:sz="0" w:space="0" w:color="auto"/>
                <w:left w:val="none" w:sz="0" w:space="0" w:color="auto"/>
                <w:bottom w:val="none" w:sz="0" w:space="0" w:color="auto"/>
                <w:right w:val="none" w:sz="0" w:space="0" w:color="auto"/>
              </w:divBdr>
            </w:div>
            <w:div w:id="1753621335">
              <w:marLeft w:val="0"/>
              <w:marRight w:val="0"/>
              <w:marTop w:val="0"/>
              <w:marBottom w:val="0"/>
              <w:divBdr>
                <w:top w:val="none" w:sz="0" w:space="0" w:color="auto"/>
                <w:left w:val="none" w:sz="0" w:space="0" w:color="auto"/>
                <w:bottom w:val="none" w:sz="0" w:space="0" w:color="auto"/>
                <w:right w:val="none" w:sz="0" w:space="0" w:color="auto"/>
              </w:divBdr>
            </w:div>
            <w:div w:id="1242914012">
              <w:marLeft w:val="0"/>
              <w:marRight w:val="0"/>
              <w:marTop w:val="0"/>
              <w:marBottom w:val="0"/>
              <w:divBdr>
                <w:top w:val="none" w:sz="0" w:space="0" w:color="auto"/>
                <w:left w:val="none" w:sz="0" w:space="0" w:color="auto"/>
                <w:bottom w:val="none" w:sz="0" w:space="0" w:color="auto"/>
                <w:right w:val="none" w:sz="0" w:space="0" w:color="auto"/>
              </w:divBdr>
            </w:div>
            <w:div w:id="303391683">
              <w:marLeft w:val="0"/>
              <w:marRight w:val="0"/>
              <w:marTop w:val="0"/>
              <w:marBottom w:val="0"/>
              <w:divBdr>
                <w:top w:val="none" w:sz="0" w:space="0" w:color="auto"/>
                <w:left w:val="none" w:sz="0" w:space="0" w:color="auto"/>
                <w:bottom w:val="none" w:sz="0" w:space="0" w:color="auto"/>
                <w:right w:val="none" w:sz="0" w:space="0" w:color="auto"/>
              </w:divBdr>
            </w:div>
          </w:divsChild>
        </w:div>
        <w:div w:id="289824779">
          <w:marLeft w:val="0"/>
          <w:marRight w:val="0"/>
          <w:marTop w:val="0"/>
          <w:marBottom w:val="0"/>
          <w:divBdr>
            <w:top w:val="none" w:sz="0" w:space="0" w:color="auto"/>
            <w:left w:val="none" w:sz="0" w:space="0" w:color="auto"/>
            <w:bottom w:val="none" w:sz="0" w:space="0" w:color="auto"/>
            <w:right w:val="none" w:sz="0" w:space="0" w:color="auto"/>
          </w:divBdr>
        </w:div>
      </w:divsChild>
    </w:div>
    <w:div w:id="913587724">
      <w:bodyDiv w:val="1"/>
      <w:marLeft w:val="0"/>
      <w:marRight w:val="0"/>
      <w:marTop w:val="0"/>
      <w:marBottom w:val="0"/>
      <w:divBdr>
        <w:top w:val="none" w:sz="0" w:space="0" w:color="auto"/>
        <w:left w:val="none" w:sz="0" w:space="0" w:color="auto"/>
        <w:bottom w:val="none" w:sz="0" w:space="0" w:color="auto"/>
        <w:right w:val="none" w:sz="0" w:space="0" w:color="auto"/>
      </w:divBdr>
      <w:divsChild>
        <w:div w:id="2021663915">
          <w:marLeft w:val="0"/>
          <w:marRight w:val="0"/>
          <w:marTop w:val="0"/>
          <w:marBottom w:val="0"/>
          <w:divBdr>
            <w:top w:val="none" w:sz="0" w:space="0" w:color="auto"/>
            <w:left w:val="none" w:sz="0" w:space="0" w:color="auto"/>
            <w:bottom w:val="none" w:sz="0" w:space="0" w:color="auto"/>
            <w:right w:val="none" w:sz="0" w:space="0" w:color="auto"/>
          </w:divBdr>
        </w:div>
        <w:div w:id="107160666">
          <w:marLeft w:val="0"/>
          <w:marRight w:val="0"/>
          <w:marTop w:val="0"/>
          <w:marBottom w:val="0"/>
          <w:divBdr>
            <w:top w:val="none" w:sz="0" w:space="0" w:color="auto"/>
            <w:left w:val="none" w:sz="0" w:space="0" w:color="auto"/>
            <w:bottom w:val="none" w:sz="0" w:space="0" w:color="auto"/>
            <w:right w:val="none" w:sz="0" w:space="0" w:color="auto"/>
          </w:divBdr>
          <w:divsChild>
            <w:div w:id="1037243951">
              <w:marLeft w:val="0"/>
              <w:marRight w:val="0"/>
              <w:marTop w:val="0"/>
              <w:marBottom w:val="0"/>
              <w:divBdr>
                <w:top w:val="none" w:sz="0" w:space="0" w:color="auto"/>
                <w:left w:val="none" w:sz="0" w:space="0" w:color="auto"/>
                <w:bottom w:val="none" w:sz="0" w:space="0" w:color="auto"/>
                <w:right w:val="none" w:sz="0" w:space="0" w:color="auto"/>
              </w:divBdr>
            </w:div>
            <w:div w:id="568659335">
              <w:marLeft w:val="0"/>
              <w:marRight w:val="0"/>
              <w:marTop w:val="0"/>
              <w:marBottom w:val="0"/>
              <w:divBdr>
                <w:top w:val="none" w:sz="0" w:space="0" w:color="auto"/>
                <w:left w:val="none" w:sz="0" w:space="0" w:color="auto"/>
                <w:bottom w:val="none" w:sz="0" w:space="0" w:color="auto"/>
                <w:right w:val="none" w:sz="0" w:space="0" w:color="auto"/>
              </w:divBdr>
            </w:div>
            <w:div w:id="107622323">
              <w:marLeft w:val="0"/>
              <w:marRight w:val="0"/>
              <w:marTop w:val="0"/>
              <w:marBottom w:val="0"/>
              <w:divBdr>
                <w:top w:val="none" w:sz="0" w:space="0" w:color="auto"/>
                <w:left w:val="none" w:sz="0" w:space="0" w:color="auto"/>
                <w:bottom w:val="none" w:sz="0" w:space="0" w:color="auto"/>
                <w:right w:val="none" w:sz="0" w:space="0" w:color="auto"/>
              </w:divBdr>
            </w:div>
            <w:div w:id="1900478798">
              <w:marLeft w:val="0"/>
              <w:marRight w:val="0"/>
              <w:marTop w:val="0"/>
              <w:marBottom w:val="0"/>
              <w:divBdr>
                <w:top w:val="none" w:sz="0" w:space="0" w:color="auto"/>
                <w:left w:val="none" w:sz="0" w:space="0" w:color="auto"/>
                <w:bottom w:val="none" w:sz="0" w:space="0" w:color="auto"/>
                <w:right w:val="none" w:sz="0" w:space="0" w:color="auto"/>
              </w:divBdr>
            </w:div>
            <w:div w:id="425733490">
              <w:marLeft w:val="0"/>
              <w:marRight w:val="0"/>
              <w:marTop w:val="0"/>
              <w:marBottom w:val="0"/>
              <w:divBdr>
                <w:top w:val="none" w:sz="0" w:space="0" w:color="auto"/>
                <w:left w:val="none" w:sz="0" w:space="0" w:color="auto"/>
                <w:bottom w:val="none" w:sz="0" w:space="0" w:color="auto"/>
                <w:right w:val="none" w:sz="0" w:space="0" w:color="auto"/>
              </w:divBdr>
            </w:div>
          </w:divsChild>
        </w:div>
        <w:div w:id="672538534">
          <w:marLeft w:val="0"/>
          <w:marRight w:val="0"/>
          <w:marTop w:val="0"/>
          <w:marBottom w:val="0"/>
          <w:divBdr>
            <w:top w:val="none" w:sz="0" w:space="0" w:color="auto"/>
            <w:left w:val="none" w:sz="0" w:space="0" w:color="auto"/>
            <w:bottom w:val="none" w:sz="0" w:space="0" w:color="auto"/>
            <w:right w:val="none" w:sz="0" w:space="0" w:color="auto"/>
          </w:divBdr>
          <w:divsChild>
            <w:div w:id="515733113">
              <w:marLeft w:val="0"/>
              <w:marRight w:val="0"/>
              <w:marTop w:val="0"/>
              <w:marBottom w:val="0"/>
              <w:divBdr>
                <w:top w:val="none" w:sz="0" w:space="0" w:color="auto"/>
                <w:left w:val="none" w:sz="0" w:space="0" w:color="auto"/>
                <w:bottom w:val="none" w:sz="0" w:space="0" w:color="auto"/>
                <w:right w:val="none" w:sz="0" w:space="0" w:color="auto"/>
              </w:divBdr>
              <w:divsChild>
                <w:div w:id="7465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364">
      <w:bodyDiv w:val="1"/>
      <w:marLeft w:val="0"/>
      <w:marRight w:val="0"/>
      <w:marTop w:val="0"/>
      <w:marBottom w:val="0"/>
      <w:divBdr>
        <w:top w:val="none" w:sz="0" w:space="0" w:color="auto"/>
        <w:left w:val="none" w:sz="0" w:space="0" w:color="auto"/>
        <w:bottom w:val="none" w:sz="0" w:space="0" w:color="auto"/>
        <w:right w:val="none" w:sz="0" w:space="0" w:color="auto"/>
      </w:divBdr>
      <w:divsChild>
        <w:div w:id="2143768318">
          <w:marLeft w:val="0"/>
          <w:marRight w:val="0"/>
          <w:marTop w:val="0"/>
          <w:marBottom w:val="0"/>
          <w:divBdr>
            <w:top w:val="none" w:sz="0" w:space="0" w:color="auto"/>
            <w:left w:val="none" w:sz="0" w:space="0" w:color="auto"/>
            <w:bottom w:val="none" w:sz="0" w:space="0" w:color="auto"/>
            <w:right w:val="none" w:sz="0" w:space="0" w:color="auto"/>
          </w:divBdr>
        </w:div>
        <w:div w:id="209997652">
          <w:marLeft w:val="0"/>
          <w:marRight w:val="0"/>
          <w:marTop w:val="0"/>
          <w:marBottom w:val="0"/>
          <w:divBdr>
            <w:top w:val="none" w:sz="0" w:space="0" w:color="auto"/>
            <w:left w:val="none" w:sz="0" w:space="0" w:color="auto"/>
            <w:bottom w:val="none" w:sz="0" w:space="0" w:color="auto"/>
            <w:right w:val="none" w:sz="0" w:space="0" w:color="auto"/>
          </w:divBdr>
          <w:divsChild>
            <w:div w:id="231545956">
              <w:marLeft w:val="0"/>
              <w:marRight w:val="0"/>
              <w:marTop w:val="0"/>
              <w:marBottom w:val="0"/>
              <w:divBdr>
                <w:top w:val="none" w:sz="0" w:space="0" w:color="auto"/>
                <w:left w:val="none" w:sz="0" w:space="0" w:color="auto"/>
                <w:bottom w:val="none" w:sz="0" w:space="0" w:color="auto"/>
                <w:right w:val="none" w:sz="0" w:space="0" w:color="auto"/>
              </w:divBdr>
            </w:div>
            <w:div w:id="1175417760">
              <w:marLeft w:val="0"/>
              <w:marRight w:val="0"/>
              <w:marTop w:val="0"/>
              <w:marBottom w:val="0"/>
              <w:divBdr>
                <w:top w:val="none" w:sz="0" w:space="0" w:color="auto"/>
                <w:left w:val="none" w:sz="0" w:space="0" w:color="auto"/>
                <w:bottom w:val="none" w:sz="0" w:space="0" w:color="auto"/>
                <w:right w:val="none" w:sz="0" w:space="0" w:color="auto"/>
              </w:divBdr>
            </w:div>
            <w:div w:id="1797290131">
              <w:marLeft w:val="0"/>
              <w:marRight w:val="0"/>
              <w:marTop w:val="0"/>
              <w:marBottom w:val="0"/>
              <w:divBdr>
                <w:top w:val="none" w:sz="0" w:space="0" w:color="auto"/>
                <w:left w:val="none" w:sz="0" w:space="0" w:color="auto"/>
                <w:bottom w:val="none" w:sz="0" w:space="0" w:color="auto"/>
                <w:right w:val="none" w:sz="0" w:space="0" w:color="auto"/>
              </w:divBdr>
            </w:div>
            <w:div w:id="1263223524">
              <w:marLeft w:val="0"/>
              <w:marRight w:val="0"/>
              <w:marTop w:val="0"/>
              <w:marBottom w:val="0"/>
              <w:divBdr>
                <w:top w:val="none" w:sz="0" w:space="0" w:color="auto"/>
                <w:left w:val="none" w:sz="0" w:space="0" w:color="auto"/>
                <w:bottom w:val="none" w:sz="0" w:space="0" w:color="auto"/>
                <w:right w:val="none" w:sz="0" w:space="0" w:color="auto"/>
              </w:divBdr>
            </w:div>
            <w:div w:id="1320110799">
              <w:marLeft w:val="0"/>
              <w:marRight w:val="0"/>
              <w:marTop w:val="0"/>
              <w:marBottom w:val="0"/>
              <w:divBdr>
                <w:top w:val="none" w:sz="0" w:space="0" w:color="auto"/>
                <w:left w:val="none" w:sz="0" w:space="0" w:color="auto"/>
                <w:bottom w:val="none" w:sz="0" w:space="0" w:color="auto"/>
                <w:right w:val="none" w:sz="0" w:space="0" w:color="auto"/>
              </w:divBdr>
            </w:div>
          </w:divsChild>
        </w:div>
        <w:div w:id="1904487735">
          <w:marLeft w:val="0"/>
          <w:marRight w:val="0"/>
          <w:marTop w:val="0"/>
          <w:marBottom w:val="0"/>
          <w:divBdr>
            <w:top w:val="none" w:sz="0" w:space="0" w:color="auto"/>
            <w:left w:val="none" w:sz="0" w:space="0" w:color="auto"/>
            <w:bottom w:val="none" w:sz="0" w:space="0" w:color="auto"/>
            <w:right w:val="none" w:sz="0" w:space="0" w:color="auto"/>
          </w:divBdr>
        </w:div>
      </w:divsChild>
    </w:div>
    <w:div w:id="1061708808">
      <w:bodyDiv w:val="1"/>
      <w:marLeft w:val="0"/>
      <w:marRight w:val="0"/>
      <w:marTop w:val="0"/>
      <w:marBottom w:val="0"/>
      <w:divBdr>
        <w:top w:val="none" w:sz="0" w:space="0" w:color="auto"/>
        <w:left w:val="none" w:sz="0" w:space="0" w:color="auto"/>
        <w:bottom w:val="none" w:sz="0" w:space="0" w:color="auto"/>
        <w:right w:val="none" w:sz="0" w:space="0" w:color="auto"/>
      </w:divBdr>
      <w:divsChild>
        <w:div w:id="454905672">
          <w:marLeft w:val="0"/>
          <w:marRight w:val="0"/>
          <w:marTop w:val="0"/>
          <w:marBottom w:val="0"/>
          <w:divBdr>
            <w:top w:val="none" w:sz="0" w:space="0" w:color="auto"/>
            <w:left w:val="none" w:sz="0" w:space="0" w:color="auto"/>
            <w:bottom w:val="none" w:sz="0" w:space="0" w:color="auto"/>
            <w:right w:val="none" w:sz="0" w:space="0" w:color="auto"/>
          </w:divBdr>
        </w:div>
        <w:div w:id="884607145">
          <w:marLeft w:val="0"/>
          <w:marRight w:val="0"/>
          <w:marTop w:val="0"/>
          <w:marBottom w:val="0"/>
          <w:divBdr>
            <w:top w:val="none" w:sz="0" w:space="0" w:color="auto"/>
            <w:left w:val="none" w:sz="0" w:space="0" w:color="auto"/>
            <w:bottom w:val="none" w:sz="0" w:space="0" w:color="auto"/>
            <w:right w:val="none" w:sz="0" w:space="0" w:color="auto"/>
          </w:divBdr>
          <w:divsChild>
            <w:div w:id="457770765">
              <w:marLeft w:val="0"/>
              <w:marRight w:val="0"/>
              <w:marTop w:val="0"/>
              <w:marBottom w:val="0"/>
              <w:divBdr>
                <w:top w:val="none" w:sz="0" w:space="0" w:color="auto"/>
                <w:left w:val="none" w:sz="0" w:space="0" w:color="auto"/>
                <w:bottom w:val="none" w:sz="0" w:space="0" w:color="auto"/>
                <w:right w:val="none" w:sz="0" w:space="0" w:color="auto"/>
              </w:divBdr>
            </w:div>
            <w:div w:id="1977448862">
              <w:marLeft w:val="0"/>
              <w:marRight w:val="0"/>
              <w:marTop w:val="0"/>
              <w:marBottom w:val="0"/>
              <w:divBdr>
                <w:top w:val="none" w:sz="0" w:space="0" w:color="auto"/>
                <w:left w:val="none" w:sz="0" w:space="0" w:color="auto"/>
                <w:bottom w:val="none" w:sz="0" w:space="0" w:color="auto"/>
                <w:right w:val="none" w:sz="0" w:space="0" w:color="auto"/>
              </w:divBdr>
            </w:div>
            <w:div w:id="1343624398">
              <w:marLeft w:val="0"/>
              <w:marRight w:val="0"/>
              <w:marTop w:val="0"/>
              <w:marBottom w:val="0"/>
              <w:divBdr>
                <w:top w:val="none" w:sz="0" w:space="0" w:color="auto"/>
                <w:left w:val="none" w:sz="0" w:space="0" w:color="auto"/>
                <w:bottom w:val="none" w:sz="0" w:space="0" w:color="auto"/>
                <w:right w:val="none" w:sz="0" w:space="0" w:color="auto"/>
              </w:divBdr>
            </w:div>
            <w:div w:id="749036885">
              <w:marLeft w:val="0"/>
              <w:marRight w:val="0"/>
              <w:marTop w:val="0"/>
              <w:marBottom w:val="0"/>
              <w:divBdr>
                <w:top w:val="none" w:sz="0" w:space="0" w:color="auto"/>
                <w:left w:val="none" w:sz="0" w:space="0" w:color="auto"/>
                <w:bottom w:val="none" w:sz="0" w:space="0" w:color="auto"/>
                <w:right w:val="none" w:sz="0" w:space="0" w:color="auto"/>
              </w:divBdr>
            </w:div>
            <w:div w:id="385378429">
              <w:marLeft w:val="0"/>
              <w:marRight w:val="0"/>
              <w:marTop w:val="0"/>
              <w:marBottom w:val="0"/>
              <w:divBdr>
                <w:top w:val="none" w:sz="0" w:space="0" w:color="auto"/>
                <w:left w:val="none" w:sz="0" w:space="0" w:color="auto"/>
                <w:bottom w:val="none" w:sz="0" w:space="0" w:color="auto"/>
                <w:right w:val="none" w:sz="0" w:space="0" w:color="auto"/>
              </w:divBdr>
            </w:div>
          </w:divsChild>
        </w:div>
        <w:div w:id="918247188">
          <w:marLeft w:val="0"/>
          <w:marRight w:val="0"/>
          <w:marTop w:val="0"/>
          <w:marBottom w:val="0"/>
          <w:divBdr>
            <w:top w:val="none" w:sz="0" w:space="0" w:color="auto"/>
            <w:left w:val="none" w:sz="0" w:space="0" w:color="auto"/>
            <w:bottom w:val="none" w:sz="0" w:space="0" w:color="auto"/>
            <w:right w:val="none" w:sz="0" w:space="0" w:color="auto"/>
          </w:divBdr>
        </w:div>
      </w:divsChild>
    </w:div>
    <w:div w:id="1091976666">
      <w:bodyDiv w:val="1"/>
      <w:marLeft w:val="0"/>
      <w:marRight w:val="0"/>
      <w:marTop w:val="0"/>
      <w:marBottom w:val="0"/>
      <w:divBdr>
        <w:top w:val="none" w:sz="0" w:space="0" w:color="auto"/>
        <w:left w:val="none" w:sz="0" w:space="0" w:color="auto"/>
        <w:bottom w:val="none" w:sz="0" w:space="0" w:color="auto"/>
        <w:right w:val="none" w:sz="0" w:space="0" w:color="auto"/>
      </w:divBdr>
      <w:divsChild>
        <w:div w:id="736972897">
          <w:marLeft w:val="0"/>
          <w:marRight w:val="0"/>
          <w:marTop w:val="0"/>
          <w:marBottom w:val="0"/>
          <w:divBdr>
            <w:top w:val="none" w:sz="0" w:space="0" w:color="auto"/>
            <w:left w:val="none" w:sz="0" w:space="0" w:color="auto"/>
            <w:bottom w:val="none" w:sz="0" w:space="0" w:color="auto"/>
            <w:right w:val="none" w:sz="0" w:space="0" w:color="auto"/>
          </w:divBdr>
        </w:div>
        <w:div w:id="903610611">
          <w:marLeft w:val="0"/>
          <w:marRight w:val="0"/>
          <w:marTop w:val="0"/>
          <w:marBottom w:val="0"/>
          <w:divBdr>
            <w:top w:val="none" w:sz="0" w:space="0" w:color="auto"/>
            <w:left w:val="none" w:sz="0" w:space="0" w:color="auto"/>
            <w:bottom w:val="none" w:sz="0" w:space="0" w:color="auto"/>
            <w:right w:val="none" w:sz="0" w:space="0" w:color="auto"/>
          </w:divBdr>
          <w:divsChild>
            <w:div w:id="1012101215">
              <w:marLeft w:val="0"/>
              <w:marRight w:val="0"/>
              <w:marTop w:val="0"/>
              <w:marBottom w:val="0"/>
              <w:divBdr>
                <w:top w:val="none" w:sz="0" w:space="0" w:color="auto"/>
                <w:left w:val="none" w:sz="0" w:space="0" w:color="auto"/>
                <w:bottom w:val="none" w:sz="0" w:space="0" w:color="auto"/>
                <w:right w:val="none" w:sz="0" w:space="0" w:color="auto"/>
              </w:divBdr>
            </w:div>
            <w:div w:id="679087778">
              <w:marLeft w:val="0"/>
              <w:marRight w:val="0"/>
              <w:marTop w:val="0"/>
              <w:marBottom w:val="0"/>
              <w:divBdr>
                <w:top w:val="none" w:sz="0" w:space="0" w:color="auto"/>
                <w:left w:val="none" w:sz="0" w:space="0" w:color="auto"/>
                <w:bottom w:val="none" w:sz="0" w:space="0" w:color="auto"/>
                <w:right w:val="none" w:sz="0" w:space="0" w:color="auto"/>
              </w:divBdr>
            </w:div>
            <w:div w:id="1554808464">
              <w:marLeft w:val="0"/>
              <w:marRight w:val="0"/>
              <w:marTop w:val="0"/>
              <w:marBottom w:val="0"/>
              <w:divBdr>
                <w:top w:val="none" w:sz="0" w:space="0" w:color="auto"/>
                <w:left w:val="none" w:sz="0" w:space="0" w:color="auto"/>
                <w:bottom w:val="none" w:sz="0" w:space="0" w:color="auto"/>
                <w:right w:val="none" w:sz="0" w:space="0" w:color="auto"/>
              </w:divBdr>
            </w:div>
            <w:div w:id="429934461">
              <w:marLeft w:val="0"/>
              <w:marRight w:val="0"/>
              <w:marTop w:val="0"/>
              <w:marBottom w:val="0"/>
              <w:divBdr>
                <w:top w:val="none" w:sz="0" w:space="0" w:color="auto"/>
                <w:left w:val="none" w:sz="0" w:space="0" w:color="auto"/>
                <w:bottom w:val="none" w:sz="0" w:space="0" w:color="auto"/>
                <w:right w:val="none" w:sz="0" w:space="0" w:color="auto"/>
              </w:divBdr>
            </w:div>
            <w:div w:id="725181345">
              <w:marLeft w:val="0"/>
              <w:marRight w:val="0"/>
              <w:marTop w:val="0"/>
              <w:marBottom w:val="0"/>
              <w:divBdr>
                <w:top w:val="none" w:sz="0" w:space="0" w:color="auto"/>
                <w:left w:val="none" w:sz="0" w:space="0" w:color="auto"/>
                <w:bottom w:val="none" w:sz="0" w:space="0" w:color="auto"/>
                <w:right w:val="none" w:sz="0" w:space="0" w:color="auto"/>
              </w:divBdr>
            </w:div>
          </w:divsChild>
        </w:div>
        <w:div w:id="1830291937">
          <w:marLeft w:val="0"/>
          <w:marRight w:val="0"/>
          <w:marTop w:val="0"/>
          <w:marBottom w:val="0"/>
          <w:divBdr>
            <w:top w:val="none" w:sz="0" w:space="0" w:color="auto"/>
            <w:left w:val="none" w:sz="0" w:space="0" w:color="auto"/>
            <w:bottom w:val="none" w:sz="0" w:space="0" w:color="auto"/>
            <w:right w:val="none" w:sz="0" w:space="0" w:color="auto"/>
          </w:divBdr>
        </w:div>
        <w:div w:id="1689213700">
          <w:marLeft w:val="0"/>
          <w:marRight w:val="0"/>
          <w:marTop w:val="0"/>
          <w:marBottom w:val="0"/>
          <w:divBdr>
            <w:top w:val="none" w:sz="0" w:space="0" w:color="auto"/>
            <w:left w:val="none" w:sz="0" w:space="0" w:color="auto"/>
            <w:bottom w:val="none" w:sz="0" w:space="0" w:color="auto"/>
            <w:right w:val="none" w:sz="0" w:space="0" w:color="auto"/>
          </w:divBdr>
          <w:divsChild>
            <w:div w:id="1093162012">
              <w:marLeft w:val="0"/>
              <w:marRight w:val="0"/>
              <w:marTop w:val="0"/>
              <w:marBottom w:val="0"/>
              <w:divBdr>
                <w:top w:val="none" w:sz="0" w:space="0" w:color="auto"/>
                <w:left w:val="none" w:sz="0" w:space="0" w:color="auto"/>
                <w:bottom w:val="none" w:sz="0" w:space="0" w:color="auto"/>
                <w:right w:val="none" w:sz="0" w:space="0" w:color="auto"/>
              </w:divBdr>
              <w:divsChild>
                <w:div w:id="1181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285">
      <w:bodyDiv w:val="1"/>
      <w:marLeft w:val="0"/>
      <w:marRight w:val="0"/>
      <w:marTop w:val="0"/>
      <w:marBottom w:val="0"/>
      <w:divBdr>
        <w:top w:val="none" w:sz="0" w:space="0" w:color="auto"/>
        <w:left w:val="none" w:sz="0" w:space="0" w:color="auto"/>
        <w:bottom w:val="none" w:sz="0" w:space="0" w:color="auto"/>
        <w:right w:val="none" w:sz="0" w:space="0" w:color="auto"/>
      </w:divBdr>
      <w:divsChild>
        <w:div w:id="1562063373">
          <w:marLeft w:val="0"/>
          <w:marRight w:val="0"/>
          <w:marTop w:val="0"/>
          <w:marBottom w:val="0"/>
          <w:divBdr>
            <w:top w:val="none" w:sz="0" w:space="0" w:color="auto"/>
            <w:left w:val="none" w:sz="0" w:space="0" w:color="auto"/>
            <w:bottom w:val="none" w:sz="0" w:space="0" w:color="auto"/>
            <w:right w:val="none" w:sz="0" w:space="0" w:color="auto"/>
          </w:divBdr>
        </w:div>
        <w:div w:id="693071359">
          <w:marLeft w:val="0"/>
          <w:marRight w:val="0"/>
          <w:marTop w:val="0"/>
          <w:marBottom w:val="0"/>
          <w:divBdr>
            <w:top w:val="none" w:sz="0" w:space="0" w:color="auto"/>
            <w:left w:val="none" w:sz="0" w:space="0" w:color="auto"/>
            <w:bottom w:val="none" w:sz="0" w:space="0" w:color="auto"/>
            <w:right w:val="none" w:sz="0" w:space="0" w:color="auto"/>
          </w:divBdr>
          <w:divsChild>
            <w:div w:id="728453976">
              <w:marLeft w:val="0"/>
              <w:marRight w:val="0"/>
              <w:marTop w:val="0"/>
              <w:marBottom w:val="0"/>
              <w:divBdr>
                <w:top w:val="none" w:sz="0" w:space="0" w:color="auto"/>
                <w:left w:val="none" w:sz="0" w:space="0" w:color="auto"/>
                <w:bottom w:val="none" w:sz="0" w:space="0" w:color="auto"/>
                <w:right w:val="none" w:sz="0" w:space="0" w:color="auto"/>
              </w:divBdr>
            </w:div>
            <w:div w:id="1959334894">
              <w:marLeft w:val="0"/>
              <w:marRight w:val="0"/>
              <w:marTop w:val="0"/>
              <w:marBottom w:val="0"/>
              <w:divBdr>
                <w:top w:val="none" w:sz="0" w:space="0" w:color="auto"/>
                <w:left w:val="none" w:sz="0" w:space="0" w:color="auto"/>
                <w:bottom w:val="none" w:sz="0" w:space="0" w:color="auto"/>
                <w:right w:val="none" w:sz="0" w:space="0" w:color="auto"/>
              </w:divBdr>
            </w:div>
            <w:div w:id="624504927">
              <w:marLeft w:val="0"/>
              <w:marRight w:val="0"/>
              <w:marTop w:val="0"/>
              <w:marBottom w:val="0"/>
              <w:divBdr>
                <w:top w:val="none" w:sz="0" w:space="0" w:color="auto"/>
                <w:left w:val="none" w:sz="0" w:space="0" w:color="auto"/>
                <w:bottom w:val="none" w:sz="0" w:space="0" w:color="auto"/>
                <w:right w:val="none" w:sz="0" w:space="0" w:color="auto"/>
              </w:divBdr>
            </w:div>
            <w:div w:id="825902312">
              <w:marLeft w:val="0"/>
              <w:marRight w:val="0"/>
              <w:marTop w:val="0"/>
              <w:marBottom w:val="0"/>
              <w:divBdr>
                <w:top w:val="none" w:sz="0" w:space="0" w:color="auto"/>
                <w:left w:val="none" w:sz="0" w:space="0" w:color="auto"/>
                <w:bottom w:val="none" w:sz="0" w:space="0" w:color="auto"/>
                <w:right w:val="none" w:sz="0" w:space="0" w:color="auto"/>
              </w:divBdr>
            </w:div>
            <w:div w:id="249778823">
              <w:marLeft w:val="0"/>
              <w:marRight w:val="0"/>
              <w:marTop w:val="0"/>
              <w:marBottom w:val="0"/>
              <w:divBdr>
                <w:top w:val="none" w:sz="0" w:space="0" w:color="auto"/>
                <w:left w:val="none" w:sz="0" w:space="0" w:color="auto"/>
                <w:bottom w:val="none" w:sz="0" w:space="0" w:color="auto"/>
                <w:right w:val="none" w:sz="0" w:space="0" w:color="auto"/>
              </w:divBdr>
            </w:div>
          </w:divsChild>
        </w:div>
        <w:div w:id="2075620068">
          <w:marLeft w:val="0"/>
          <w:marRight w:val="0"/>
          <w:marTop w:val="0"/>
          <w:marBottom w:val="0"/>
          <w:divBdr>
            <w:top w:val="none" w:sz="0" w:space="0" w:color="auto"/>
            <w:left w:val="none" w:sz="0" w:space="0" w:color="auto"/>
            <w:bottom w:val="none" w:sz="0" w:space="0" w:color="auto"/>
            <w:right w:val="none" w:sz="0" w:space="0" w:color="auto"/>
          </w:divBdr>
        </w:div>
      </w:divsChild>
    </w:div>
    <w:div w:id="1168908818">
      <w:bodyDiv w:val="1"/>
      <w:marLeft w:val="0"/>
      <w:marRight w:val="0"/>
      <w:marTop w:val="0"/>
      <w:marBottom w:val="0"/>
      <w:divBdr>
        <w:top w:val="none" w:sz="0" w:space="0" w:color="auto"/>
        <w:left w:val="none" w:sz="0" w:space="0" w:color="auto"/>
        <w:bottom w:val="none" w:sz="0" w:space="0" w:color="auto"/>
        <w:right w:val="none" w:sz="0" w:space="0" w:color="auto"/>
      </w:divBdr>
      <w:divsChild>
        <w:div w:id="760562293">
          <w:marLeft w:val="0"/>
          <w:marRight w:val="0"/>
          <w:marTop w:val="0"/>
          <w:marBottom w:val="0"/>
          <w:divBdr>
            <w:top w:val="none" w:sz="0" w:space="0" w:color="auto"/>
            <w:left w:val="none" w:sz="0" w:space="0" w:color="auto"/>
            <w:bottom w:val="none" w:sz="0" w:space="0" w:color="auto"/>
            <w:right w:val="none" w:sz="0" w:space="0" w:color="auto"/>
          </w:divBdr>
        </w:div>
        <w:div w:id="1408265147">
          <w:marLeft w:val="0"/>
          <w:marRight w:val="0"/>
          <w:marTop w:val="0"/>
          <w:marBottom w:val="0"/>
          <w:divBdr>
            <w:top w:val="none" w:sz="0" w:space="0" w:color="auto"/>
            <w:left w:val="none" w:sz="0" w:space="0" w:color="auto"/>
            <w:bottom w:val="none" w:sz="0" w:space="0" w:color="auto"/>
            <w:right w:val="none" w:sz="0" w:space="0" w:color="auto"/>
          </w:divBdr>
          <w:divsChild>
            <w:div w:id="529145522">
              <w:marLeft w:val="0"/>
              <w:marRight w:val="0"/>
              <w:marTop w:val="0"/>
              <w:marBottom w:val="0"/>
              <w:divBdr>
                <w:top w:val="none" w:sz="0" w:space="0" w:color="auto"/>
                <w:left w:val="none" w:sz="0" w:space="0" w:color="auto"/>
                <w:bottom w:val="none" w:sz="0" w:space="0" w:color="auto"/>
                <w:right w:val="none" w:sz="0" w:space="0" w:color="auto"/>
              </w:divBdr>
            </w:div>
            <w:div w:id="830876352">
              <w:marLeft w:val="0"/>
              <w:marRight w:val="0"/>
              <w:marTop w:val="0"/>
              <w:marBottom w:val="0"/>
              <w:divBdr>
                <w:top w:val="none" w:sz="0" w:space="0" w:color="auto"/>
                <w:left w:val="none" w:sz="0" w:space="0" w:color="auto"/>
                <w:bottom w:val="none" w:sz="0" w:space="0" w:color="auto"/>
                <w:right w:val="none" w:sz="0" w:space="0" w:color="auto"/>
              </w:divBdr>
            </w:div>
            <w:div w:id="308438022">
              <w:marLeft w:val="0"/>
              <w:marRight w:val="0"/>
              <w:marTop w:val="0"/>
              <w:marBottom w:val="0"/>
              <w:divBdr>
                <w:top w:val="none" w:sz="0" w:space="0" w:color="auto"/>
                <w:left w:val="none" w:sz="0" w:space="0" w:color="auto"/>
                <w:bottom w:val="none" w:sz="0" w:space="0" w:color="auto"/>
                <w:right w:val="none" w:sz="0" w:space="0" w:color="auto"/>
              </w:divBdr>
            </w:div>
            <w:div w:id="1368524114">
              <w:marLeft w:val="0"/>
              <w:marRight w:val="0"/>
              <w:marTop w:val="0"/>
              <w:marBottom w:val="0"/>
              <w:divBdr>
                <w:top w:val="none" w:sz="0" w:space="0" w:color="auto"/>
                <w:left w:val="none" w:sz="0" w:space="0" w:color="auto"/>
                <w:bottom w:val="none" w:sz="0" w:space="0" w:color="auto"/>
                <w:right w:val="none" w:sz="0" w:space="0" w:color="auto"/>
              </w:divBdr>
            </w:div>
            <w:div w:id="887381785">
              <w:marLeft w:val="0"/>
              <w:marRight w:val="0"/>
              <w:marTop w:val="0"/>
              <w:marBottom w:val="0"/>
              <w:divBdr>
                <w:top w:val="none" w:sz="0" w:space="0" w:color="auto"/>
                <w:left w:val="none" w:sz="0" w:space="0" w:color="auto"/>
                <w:bottom w:val="none" w:sz="0" w:space="0" w:color="auto"/>
                <w:right w:val="none" w:sz="0" w:space="0" w:color="auto"/>
              </w:divBdr>
            </w:div>
          </w:divsChild>
        </w:div>
        <w:div w:id="134304045">
          <w:marLeft w:val="0"/>
          <w:marRight w:val="0"/>
          <w:marTop w:val="0"/>
          <w:marBottom w:val="0"/>
          <w:divBdr>
            <w:top w:val="none" w:sz="0" w:space="0" w:color="auto"/>
            <w:left w:val="none" w:sz="0" w:space="0" w:color="auto"/>
            <w:bottom w:val="none" w:sz="0" w:space="0" w:color="auto"/>
            <w:right w:val="none" w:sz="0" w:space="0" w:color="auto"/>
          </w:divBdr>
        </w:div>
      </w:divsChild>
    </w:div>
    <w:div w:id="1177307281">
      <w:bodyDiv w:val="1"/>
      <w:marLeft w:val="0"/>
      <w:marRight w:val="0"/>
      <w:marTop w:val="0"/>
      <w:marBottom w:val="0"/>
      <w:divBdr>
        <w:top w:val="none" w:sz="0" w:space="0" w:color="auto"/>
        <w:left w:val="none" w:sz="0" w:space="0" w:color="auto"/>
        <w:bottom w:val="none" w:sz="0" w:space="0" w:color="auto"/>
        <w:right w:val="none" w:sz="0" w:space="0" w:color="auto"/>
      </w:divBdr>
      <w:divsChild>
        <w:div w:id="1991447240">
          <w:marLeft w:val="0"/>
          <w:marRight w:val="0"/>
          <w:marTop w:val="0"/>
          <w:marBottom w:val="0"/>
          <w:divBdr>
            <w:top w:val="none" w:sz="0" w:space="0" w:color="auto"/>
            <w:left w:val="none" w:sz="0" w:space="0" w:color="auto"/>
            <w:bottom w:val="none" w:sz="0" w:space="0" w:color="auto"/>
            <w:right w:val="none" w:sz="0" w:space="0" w:color="auto"/>
          </w:divBdr>
        </w:div>
        <w:div w:id="263003470">
          <w:marLeft w:val="0"/>
          <w:marRight w:val="0"/>
          <w:marTop w:val="0"/>
          <w:marBottom w:val="0"/>
          <w:divBdr>
            <w:top w:val="none" w:sz="0" w:space="0" w:color="auto"/>
            <w:left w:val="none" w:sz="0" w:space="0" w:color="auto"/>
            <w:bottom w:val="none" w:sz="0" w:space="0" w:color="auto"/>
            <w:right w:val="none" w:sz="0" w:space="0" w:color="auto"/>
          </w:divBdr>
          <w:divsChild>
            <w:div w:id="10760145">
              <w:marLeft w:val="0"/>
              <w:marRight w:val="0"/>
              <w:marTop w:val="0"/>
              <w:marBottom w:val="0"/>
              <w:divBdr>
                <w:top w:val="none" w:sz="0" w:space="0" w:color="auto"/>
                <w:left w:val="none" w:sz="0" w:space="0" w:color="auto"/>
                <w:bottom w:val="none" w:sz="0" w:space="0" w:color="auto"/>
                <w:right w:val="none" w:sz="0" w:space="0" w:color="auto"/>
              </w:divBdr>
            </w:div>
            <w:div w:id="122237355">
              <w:marLeft w:val="0"/>
              <w:marRight w:val="0"/>
              <w:marTop w:val="0"/>
              <w:marBottom w:val="0"/>
              <w:divBdr>
                <w:top w:val="none" w:sz="0" w:space="0" w:color="auto"/>
                <w:left w:val="none" w:sz="0" w:space="0" w:color="auto"/>
                <w:bottom w:val="none" w:sz="0" w:space="0" w:color="auto"/>
                <w:right w:val="none" w:sz="0" w:space="0" w:color="auto"/>
              </w:divBdr>
            </w:div>
            <w:div w:id="363217242">
              <w:marLeft w:val="0"/>
              <w:marRight w:val="0"/>
              <w:marTop w:val="0"/>
              <w:marBottom w:val="0"/>
              <w:divBdr>
                <w:top w:val="none" w:sz="0" w:space="0" w:color="auto"/>
                <w:left w:val="none" w:sz="0" w:space="0" w:color="auto"/>
                <w:bottom w:val="none" w:sz="0" w:space="0" w:color="auto"/>
                <w:right w:val="none" w:sz="0" w:space="0" w:color="auto"/>
              </w:divBdr>
            </w:div>
            <w:div w:id="1095394649">
              <w:marLeft w:val="0"/>
              <w:marRight w:val="0"/>
              <w:marTop w:val="0"/>
              <w:marBottom w:val="0"/>
              <w:divBdr>
                <w:top w:val="none" w:sz="0" w:space="0" w:color="auto"/>
                <w:left w:val="none" w:sz="0" w:space="0" w:color="auto"/>
                <w:bottom w:val="none" w:sz="0" w:space="0" w:color="auto"/>
                <w:right w:val="none" w:sz="0" w:space="0" w:color="auto"/>
              </w:divBdr>
            </w:div>
            <w:div w:id="1056970877">
              <w:marLeft w:val="0"/>
              <w:marRight w:val="0"/>
              <w:marTop w:val="0"/>
              <w:marBottom w:val="0"/>
              <w:divBdr>
                <w:top w:val="none" w:sz="0" w:space="0" w:color="auto"/>
                <w:left w:val="none" w:sz="0" w:space="0" w:color="auto"/>
                <w:bottom w:val="none" w:sz="0" w:space="0" w:color="auto"/>
                <w:right w:val="none" w:sz="0" w:space="0" w:color="auto"/>
              </w:divBdr>
            </w:div>
          </w:divsChild>
        </w:div>
        <w:div w:id="952635068">
          <w:marLeft w:val="0"/>
          <w:marRight w:val="0"/>
          <w:marTop w:val="0"/>
          <w:marBottom w:val="0"/>
          <w:divBdr>
            <w:top w:val="none" w:sz="0" w:space="0" w:color="auto"/>
            <w:left w:val="none" w:sz="0" w:space="0" w:color="auto"/>
            <w:bottom w:val="none" w:sz="0" w:space="0" w:color="auto"/>
            <w:right w:val="none" w:sz="0" w:space="0" w:color="auto"/>
          </w:divBdr>
        </w:div>
      </w:divsChild>
    </w:div>
    <w:div w:id="1260260525">
      <w:bodyDiv w:val="1"/>
      <w:marLeft w:val="0"/>
      <w:marRight w:val="0"/>
      <w:marTop w:val="0"/>
      <w:marBottom w:val="0"/>
      <w:divBdr>
        <w:top w:val="none" w:sz="0" w:space="0" w:color="auto"/>
        <w:left w:val="none" w:sz="0" w:space="0" w:color="auto"/>
        <w:bottom w:val="none" w:sz="0" w:space="0" w:color="auto"/>
        <w:right w:val="none" w:sz="0" w:space="0" w:color="auto"/>
      </w:divBdr>
      <w:divsChild>
        <w:div w:id="1477799356">
          <w:marLeft w:val="0"/>
          <w:marRight w:val="0"/>
          <w:marTop w:val="0"/>
          <w:marBottom w:val="0"/>
          <w:divBdr>
            <w:top w:val="none" w:sz="0" w:space="0" w:color="auto"/>
            <w:left w:val="none" w:sz="0" w:space="0" w:color="auto"/>
            <w:bottom w:val="none" w:sz="0" w:space="0" w:color="auto"/>
            <w:right w:val="none" w:sz="0" w:space="0" w:color="auto"/>
          </w:divBdr>
        </w:div>
        <w:div w:id="379865979">
          <w:marLeft w:val="0"/>
          <w:marRight w:val="0"/>
          <w:marTop w:val="0"/>
          <w:marBottom w:val="0"/>
          <w:divBdr>
            <w:top w:val="none" w:sz="0" w:space="0" w:color="auto"/>
            <w:left w:val="none" w:sz="0" w:space="0" w:color="auto"/>
            <w:bottom w:val="none" w:sz="0" w:space="0" w:color="auto"/>
            <w:right w:val="none" w:sz="0" w:space="0" w:color="auto"/>
          </w:divBdr>
          <w:divsChild>
            <w:div w:id="1850676104">
              <w:marLeft w:val="0"/>
              <w:marRight w:val="0"/>
              <w:marTop w:val="0"/>
              <w:marBottom w:val="0"/>
              <w:divBdr>
                <w:top w:val="none" w:sz="0" w:space="0" w:color="auto"/>
                <w:left w:val="none" w:sz="0" w:space="0" w:color="auto"/>
                <w:bottom w:val="none" w:sz="0" w:space="0" w:color="auto"/>
                <w:right w:val="none" w:sz="0" w:space="0" w:color="auto"/>
              </w:divBdr>
            </w:div>
            <w:div w:id="1466585128">
              <w:marLeft w:val="0"/>
              <w:marRight w:val="0"/>
              <w:marTop w:val="0"/>
              <w:marBottom w:val="0"/>
              <w:divBdr>
                <w:top w:val="none" w:sz="0" w:space="0" w:color="auto"/>
                <w:left w:val="none" w:sz="0" w:space="0" w:color="auto"/>
                <w:bottom w:val="none" w:sz="0" w:space="0" w:color="auto"/>
                <w:right w:val="none" w:sz="0" w:space="0" w:color="auto"/>
              </w:divBdr>
            </w:div>
            <w:div w:id="765227049">
              <w:marLeft w:val="0"/>
              <w:marRight w:val="0"/>
              <w:marTop w:val="0"/>
              <w:marBottom w:val="0"/>
              <w:divBdr>
                <w:top w:val="none" w:sz="0" w:space="0" w:color="auto"/>
                <w:left w:val="none" w:sz="0" w:space="0" w:color="auto"/>
                <w:bottom w:val="none" w:sz="0" w:space="0" w:color="auto"/>
                <w:right w:val="none" w:sz="0" w:space="0" w:color="auto"/>
              </w:divBdr>
            </w:div>
            <w:div w:id="2120834623">
              <w:marLeft w:val="0"/>
              <w:marRight w:val="0"/>
              <w:marTop w:val="0"/>
              <w:marBottom w:val="0"/>
              <w:divBdr>
                <w:top w:val="none" w:sz="0" w:space="0" w:color="auto"/>
                <w:left w:val="none" w:sz="0" w:space="0" w:color="auto"/>
                <w:bottom w:val="none" w:sz="0" w:space="0" w:color="auto"/>
                <w:right w:val="none" w:sz="0" w:space="0" w:color="auto"/>
              </w:divBdr>
            </w:div>
            <w:div w:id="1208301416">
              <w:marLeft w:val="0"/>
              <w:marRight w:val="0"/>
              <w:marTop w:val="0"/>
              <w:marBottom w:val="0"/>
              <w:divBdr>
                <w:top w:val="none" w:sz="0" w:space="0" w:color="auto"/>
                <w:left w:val="none" w:sz="0" w:space="0" w:color="auto"/>
                <w:bottom w:val="none" w:sz="0" w:space="0" w:color="auto"/>
                <w:right w:val="none" w:sz="0" w:space="0" w:color="auto"/>
              </w:divBdr>
            </w:div>
          </w:divsChild>
        </w:div>
        <w:div w:id="1059012721">
          <w:marLeft w:val="0"/>
          <w:marRight w:val="0"/>
          <w:marTop w:val="0"/>
          <w:marBottom w:val="0"/>
          <w:divBdr>
            <w:top w:val="none" w:sz="0" w:space="0" w:color="auto"/>
            <w:left w:val="none" w:sz="0" w:space="0" w:color="auto"/>
            <w:bottom w:val="none" w:sz="0" w:space="0" w:color="auto"/>
            <w:right w:val="none" w:sz="0" w:space="0" w:color="auto"/>
          </w:divBdr>
        </w:div>
        <w:div w:id="759258441">
          <w:marLeft w:val="0"/>
          <w:marRight w:val="0"/>
          <w:marTop w:val="0"/>
          <w:marBottom w:val="0"/>
          <w:divBdr>
            <w:top w:val="none" w:sz="0" w:space="0" w:color="auto"/>
            <w:left w:val="none" w:sz="0" w:space="0" w:color="auto"/>
            <w:bottom w:val="none" w:sz="0" w:space="0" w:color="auto"/>
            <w:right w:val="none" w:sz="0" w:space="0" w:color="auto"/>
          </w:divBdr>
          <w:divsChild>
            <w:div w:id="1750997635">
              <w:marLeft w:val="0"/>
              <w:marRight w:val="0"/>
              <w:marTop w:val="0"/>
              <w:marBottom w:val="0"/>
              <w:divBdr>
                <w:top w:val="none" w:sz="0" w:space="0" w:color="auto"/>
                <w:left w:val="none" w:sz="0" w:space="0" w:color="auto"/>
                <w:bottom w:val="none" w:sz="0" w:space="0" w:color="auto"/>
                <w:right w:val="none" w:sz="0" w:space="0" w:color="auto"/>
              </w:divBdr>
              <w:divsChild>
                <w:div w:id="10674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1773">
      <w:bodyDiv w:val="1"/>
      <w:marLeft w:val="0"/>
      <w:marRight w:val="0"/>
      <w:marTop w:val="0"/>
      <w:marBottom w:val="0"/>
      <w:divBdr>
        <w:top w:val="none" w:sz="0" w:space="0" w:color="auto"/>
        <w:left w:val="none" w:sz="0" w:space="0" w:color="auto"/>
        <w:bottom w:val="none" w:sz="0" w:space="0" w:color="auto"/>
        <w:right w:val="none" w:sz="0" w:space="0" w:color="auto"/>
      </w:divBdr>
      <w:divsChild>
        <w:div w:id="1101879211">
          <w:marLeft w:val="0"/>
          <w:marRight w:val="0"/>
          <w:marTop w:val="0"/>
          <w:marBottom w:val="0"/>
          <w:divBdr>
            <w:top w:val="none" w:sz="0" w:space="0" w:color="auto"/>
            <w:left w:val="none" w:sz="0" w:space="0" w:color="auto"/>
            <w:bottom w:val="none" w:sz="0" w:space="0" w:color="auto"/>
            <w:right w:val="none" w:sz="0" w:space="0" w:color="auto"/>
          </w:divBdr>
        </w:div>
        <w:div w:id="1253777451">
          <w:marLeft w:val="0"/>
          <w:marRight w:val="0"/>
          <w:marTop w:val="0"/>
          <w:marBottom w:val="0"/>
          <w:divBdr>
            <w:top w:val="none" w:sz="0" w:space="0" w:color="auto"/>
            <w:left w:val="none" w:sz="0" w:space="0" w:color="auto"/>
            <w:bottom w:val="none" w:sz="0" w:space="0" w:color="auto"/>
            <w:right w:val="none" w:sz="0" w:space="0" w:color="auto"/>
          </w:divBdr>
          <w:divsChild>
            <w:div w:id="1862545931">
              <w:marLeft w:val="0"/>
              <w:marRight w:val="0"/>
              <w:marTop w:val="0"/>
              <w:marBottom w:val="0"/>
              <w:divBdr>
                <w:top w:val="none" w:sz="0" w:space="0" w:color="auto"/>
                <w:left w:val="none" w:sz="0" w:space="0" w:color="auto"/>
                <w:bottom w:val="none" w:sz="0" w:space="0" w:color="auto"/>
                <w:right w:val="none" w:sz="0" w:space="0" w:color="auto"/>
              </w:divBdr>
            </w:div>
            <w:div w:id="1711488446">
              <w:marLeft w:val="0"/>
              <w:marRight w:val="0"/>
              <w:marTop w:val="0"/>
              <w:marBottom w:val="0"/>
              <w:divBdr>
                <w:top w:val="none" w:sz="0" w:space="0" w:color="auto"/>
                <w:left w:val="none" w:sz="0" w:space="0" w:color="auto"/>
                <w:bottom w:val="none" w:sz="0" w:space="0" w:color="auto"/>
                <w:right w:val="none" w:sz="0" w:space="0" w:color="auto"/>
              </w:divBdr>
            </w:div>
            <w:div w:id="966089021">
              <w:marLeft w:val="0"/>
              <w:marRight w:val="0"/>
              <w:marTop w:val="0"/>
              <w:marBottom w:val="0"/>
              <w:divBdr>
                <w:top w:val="none" w:sz="0" w:space="0" w:color="auto"/>
                <w:left w:val="none" w:sz="0" w:space="0" w:color="auto"/>
                <w:bottom w:val="none" w:sz="0" w:space="0" w:color="auto"/>
                <w:right w:val="none" w:sz="0" w:space="0" w:color="auto"/>
              </w:divBdr>
            </w:div>
            <w:div w:id="349068108">
              <w:marLeft w:val="0"/>
              <w:marRight w:val="0"/>
              <w:marTop w:val="0"/>
              <w:marBottom w:val="0"/>
              <w:divBdr>
                <w:top w:val="none" w:sz="0" w:space="0" w:color="auto"/>
                <w:left w:val="none" w:sz="0" w:space="0" w:color="auto"/>
                <w:bottom w:val="none" w:sz="0" w:space="0" w:color="auto"/>
                <w:right w:val="none" w:sz="0" w:space="0" w:color="auto"/>
              </w:divBdr>
            </w:div>
            <w:div w:id="511264751">
              <w:marLeft w:val="0"/>
              <w:marRight w:val="0"/>
              <w:marTop w:val="0"/>
              <w:marBottom w:val="0"/>
              <w:divBdr>
                <w:top w:val="none" w:sz="0" w:space="0" w:color="auto"/>
                <w:left w:val="none" w:sz="0" w:space="0" w:color="auto"/>
                <w:bottom w:val="none" w:sz="0" w:space="0" w:color="auto"/>
                <w:right w:val="none" w:sz="0" w:space="0" w:color="auto"/>
              </w:divBdr>
            </w:div>
          </w:divsChild>
        </w:div>
        <w:div w:id="791678475">
          <w:marLeft w:val="0"/>
          <w:marRight w:val="0"/>
          <w:marTop w:val="0"/>
          <w:marBottom w:val="0"/>
          <w:divBdr>
            <w:top w:val="none" w:sz="0" w:space="0" w:color="auto"/>
            <w:left w:val="none" w:sz="0" w:space="0" w:color="auto"/>
            <w:bottom w:val="none" w:sz="0" w:space="0" w:color="auto"/>
            <w:right w:val="none" w:sz="0" w:space="0" w:color="auto"/>
          </w:divBdr>
        </w:div>
      </w:divsChild>
    </w:div>
    <w:div w:id="1344088247">
      <w:bodyDiv w:val="1"/>
      <w:marLeft w:val="0"/>
      <w:marRight w:val="0"/>
      <w:marTop w:val="0"/>
      <w:marBottom w:val="0"/>
      <w:divBdr>
        <w:top w:val="none" w:sz="0" w:space="0" w:color="auto"/>
        <w:left w:val="none" w:sz="0" w:space="0" w:color="auto"/>
        <w:bottom w:val="none" w:sz="0" w:space="0" w:color="auto"/>
        <w:right w:val="none" w:sz="0" w:space="0" w:color="auto"/>
      </w:divBdr>
      <w:divsChild>
        <w:div w:id="688533979">
          <w:marLeft w:val="0"/>
          <w:marRight w:val="0"/>
          <w:marTop w:val="0"/>
          <w:marBottom w:val="0"/>
          <w:divBdr>
            <w:top w:val="none" w:sz="0" w:space="0" w:color="auto"/>
            <w:left w:val="none" w:sz="0" w:space="0" w:color="auto"/>
            <w:bottom w:val="none" w:sz="0" w:space="0" w:color="auto"/>
            <w:right w:val="none" w:sz="0" w:space="0" w:color="auto"/>
          </w:divBdr>
        </w:div>
        <w:div w:id="655769521">
          <w:marLeft w:val="0"/>
          <w:marRight w:val="0"/>
          <w:marTop w:val="0"/>
          <w:marBottom w:val="0"/>
          <w:divBdr>
            <w:top w:val="none" w:sz="0" w:space="0" w:color="auto"/>
            <w:left w:val="none" w:sz="0" w:space="0" w:color="auto"/>
            <w:bottom w:val="none" w:sz="0" w:space="0" w:color="auto"/>
            <w:right w:val="none" w:sz="0" w:space="0" w:color="auto"/>
          </w:divBdr>
          <w:divsChild>
            <w:div w:id="721558849">
              <w:marLeft w:val="0"/>
              <w:marRight w:val="0"/>
              <w:marTop w:val="0"/>
              <w:marBottom w:val="0"/>
              <w:divBdr>
                <w:top w:val="none" w:sz="0" w:space="0" w:color="auto"/>
                <w:left w:val="none" w:sz="0" w:space="0" w:color="auto"/>
                <w:bottom w:val="none" w:sz="0" w:space="0" w:color="auto"/>
                <w:right w:val="none" w:sz="0" w:space="0" w:color="auto"/>
              </w:divBdr>
            </w:div>
            <w:div w:id="1636638537">
              <w:marLeft w:val="0"/>
              <w:marRight w:val="0"/>
              <w:marTop w:val="0"/>
              <w:marBottom w:val="0"/>
              <w:divBdr>
                <w:top w:val="none" w:sz="0" w:space="0" w:color="auto"/>
                <w:left w:val="none" w:sz="0" w:space="0" w:color="auto"/>
                <w:bottom w:val="none" w:sz="0" w:space="0" w:color="auto"/>
                <w:right w:val="none" w:sz="0" w:space="0" w:color="auto"/>
              </w:divBdr>
            </w:div>
            <w:div w:id="888029378">
              <w:marLeft w:val="0"/>
              <w:marRight w:val="0"/>
              <w:marTop w:val="0"/>
              <w:marBottom w:val="0"/>
              <w:divBdr>
                <w:top w:val="none" w:sz="0" w:space="0" w:color="auto"/>
                <w:left w:val="none" w:sz="0" w:space="0" w:color="auto"/>
                <w:bottom w:val="none" w:sz="0" w:space="0" w:color="auto"/>
                <w:right w:val="none" w:sz="0" w:space="0" w:color="auto"/>
              </w:divBdr>
            </w:div>
            <w:div w:id="1918126967">
              <w:marLeft w:val="0"/>
              <w:marRight w:val="0"/>
              <w:marTop w:val="0"/>
              <w:marBottom w:val="0"/>
              <w:divBdr>
                <w:top w:val="none" w:sz="0" w:space="0" w:color="auto"/>
                <w:left w:val="none" w:sz="0" w:space="0" w:color="auto"/>
                <w:bottom w:val="none" w:sz="0" w:space="0" w:color="auto"/>
                <w:right w:val="none" w:sz="0" w:space="0" w:color="auto"/>
              </w:divBdr>
            </w:div>
            <w:div w:id="847645718">
              <w:marLeft w:val="0"/>
              <w:marRight w:val="0"/>
              <w:marTop w:val="0"/>
              <w:marBottom w:val="0"/>
              <w:divBdr>
                <w:top w:val="none" w:sz="0" w:space="0" w:color="auto"/>
                <w:left w:val="none" w:sz="0" w:space="0" w:color="auto"/>
                <w:bottom w:val="none" w:sz="0" w:space="0" w:color="auto"/>
                <w:right w:val="none" w:sz="0" w:space="0" w:color="auto"/>
              </w:divBdr>
            </w:div>
          </w:divsChild>
        </w:div>
        <w:div w:id="2064408641">
          <w:marLeft w:val="0"/>
          <w:marRight w:val="0"/>
          <w:marTop w:val="0"/>
          <w:marBottom w:val="0"/>
          <w:divBdr>
            <w:top w:val="none" w:sz="0" w:space="0" w:color="auto"/>
            <w:left w:val="none" w:sz="0" w:space="0" w:color="auto"/>
            <w:bottom w:val="none" w:sz="0" w:space="0" w:color="auto"/>
            <w:right w:val="none" w:sz="0" w:space="0" w:color="auto"/>
          </w:divBdr>
        </w:div>
      </w:divsChild>
    </w:div>
    <w:div w:id="1348942111">
      <w:bodyDiv w:val="1"/>
      <w:marLeft w:val="0"/>
      <w:marRight w:val="0"/>
      <w:marTop w:val="0"/>
      <w:marBottom w:val="0"/>
      <w:divBdr>
        <w:top w:val="none" w:sz="0" w:space="0" w:color="auto"/>
        <w:left w:val="none" w:sz="0" w:space="0" w:color="auto"/>
        <w:bottom w:val="none" w:sz="0" w:space="0" w:color="auto"/>
        <w:right w:val="none" w:sz="0" w:space="0" w:color="auto"/>
      </w:divBdr>
      <w:divsChild>
        <w:div w:id="1523124317">
          <w:marLeft w:val="0"/>
          <w:marRight w:val="0"/>
          <w:marTop w:val="0"/>
          <w:marBottom w:val="0"/>
          <w:divBdr>
            <w:top w:val="none" w:sz="0" w:space="0" w:color="auto"/>
            <w:left w:val="none" w:sz="0" w:space="0" w:color="auto"/>
            <w:bottom w:val="none" w:sz="0" w:space="0" w:color="auto"/>
            <w:right w:val="none" w:sz="0" w:space="0" w:color="auto"/>
          </w:divBdr>
        </w:div>
        <w:div w:id="1186093187">
          <w:marLeft w:val="0"/>
          <w:marRight w:val="0"/>
          <w:marTop w:val="0"/>
          <w:marBottom w:val="0"/>
          <w:divBdr>
            <w:top w:val="none" w:sz="0" w:space="0" w:color="auto"/>
            <w:left w:val="none" w:sz="0" w:space="0" w:color="auto"/>
            <w:bottom w:val="none" w:sz="0" w:space="0" w:color="auto"/>
            <w:right w:val="none" w:sz="0" w:space="0" w:color="auto"/>
          </w:divBdr>
          <w:divsChild>
            <w:div w:id="1839226038">
              <w:marLeft w:val="0"/>
              <w:marRight w:val="0"/>
              <w:marTop w:val="0"/>
              <w:marBottom w:val="0"/>
              <w:divBdr>
                <w:top w:val="none" w:sz="0" w:space="0" w:color="auto"/>
                <w:left w:val="none" w:sz="0" w:space="0" w:color="auto"/>
                <w:bottom w:val="none" w:sz="0" w:space="0" w:color="auto"/>
                <w:right w:val="none" w:sz="0" w:space="0" w:color="auto"/>
              </w:divBdr>
            </w:div>
            <w:div w:id="1533961935">
              <w:marLeft w:val="0"/>
              <w:marRight w:val="0"/>
              <w:marTop w:val="0"/>
              <w:marBottom w:val="0"/>
              <w:divBdr>
                <w:top w:val="none" w:sz="0" w:space="0" w:color="auto"/>
                <w:left w:val="none" w:sz="0" w:space="0" w:color="auto"/>
                <w:bottom w:val="none" w:sz="0" w:space="0" w:color="auto"/>
                <w:right w:val="none" w:sz="0" w:space="0" w:color="auto"/>
              </w:divBdr>
            </w:div>
            <w:div w:id="832993599">
              <w:marLeft w:val="0"/>
              <w:marRight w:val="0"/>
              <w:marTop w:val="0"/>
              <w:marBottom w:val="0"/>
              <w:divBdr>
                <w:top w:val="none" w:sz="0" w:space="0" w:color="auto"/>
                <w:left w:val="none" w:sz="0" w:space="0" w:color="auto"/>
                <w:bottom w:val="none" w:sz="0" w:space="0" w:color="auto"/>
                <w:right w:val="none" w:sz="0" w:space="0" w:color="auto"/>
              </w:divBdr>
            </w:div>
            <w:div w:id="367950119">
              <w:marLeft w:val="0"/>
              <w:marRight w:val="0"/>
              <w:marTop w:val="0"/>
              <w:marBottom w:val="0"/>
              <w:divBdr>
                <w:top w:val="none" w:sz="0" w:space="0" w:color="auto"/>
                <w:left w:val="none" w:sz="0" w:space="0" w:color="auto"/>
                <w:bottom w:val="none" w:sz="0" w:space="0" w:color="auto"/>
                <w:right w:val="none" w:sz="0" w:space="0" w:color="auto"/>
              </w:divBdr>
            </w:div>
            <w:div w:id="100152776">
              <w:marLeft w:val="0"/>
              <w:marRight w:val="0"/>
              <w:marTop w:val="0"/>
              <w:marBottom w:val="0"/>
              <w:divBdr>
                <w:top w:val="none" w:sz="0" w:space="0" w:color="auto"/>
                <w:left w:val="none" w:sz="0" w:space="0" w:color="auto"/>
                <w:bottom w:val="none" w:sz="0" w:space="0" w:color="auto"/>
                <w:right w:val="none" w:sz="0" w:space="0" w:color="auto"/>
              </w:divBdr>
            </w:div>
          </w:divsChild>
        </w:div>
        <w:div w:id="1586915554">
          <w:marLeft w:val="0"/>
          <w:marRight w:val="0"/>
          <w:marTop w:val="0"/>
          <w:marBottom w:val="0"/>
          <w:divBdr>
            <w:top w:val="none" w:sz="0" w:space="0" w:color="auto"/>
            <w:left w:val="none" w:sz="0" w:space="0" w:color="auto"/>
            <w:bottom w:val="none" w:sz="0" w:space="0" w:color="auto"/>
            <w:right w:val="none" w:sz="0" w:space="0" w:color="auto"/>
          </w:divBdr>
          <w:divsChild>
            <w:div w:id="98258048">
              <w:marLeft w:val="0"/>
              <w:marRight w:val="0"/>
              <w:marTop w:val="0"/>
              <w:marBottom w:val="0"/>
              <w:divBdr>
                <w:top w:val="none" w:sz="0" w:space="0" w:color="auto"/>
                <w:left w:val="none" w:sz="0" w:space="0" w:color="auto"/>
                <w:bottom w:val="none" w:sz="0" w:space="0" w:color="auto"/>
                <w:right w:val="none" w:sz="0" w:space="0" w:color="auto"/>
              </w:divBdr>
              <w:divsChild>
                <w:div w:id="10874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3606">
      <w:bodyDiv w:val="1"/>
      <w:marLeft w:val="0"/>
      <w:marRight w:val="0"/>
      <w:marTop w:val="0"/>
      <w:marBottom w:val="0"/>
      <w:divBdr>
        <w:top w:val="none" w:sz="0" w:space="0" w:color="auto"/>
        <w:left w:val="none" w:sz="0" w:space="0" w:color="auto"/>
        <w:bottom w:val="none" w:sz="0" w:space="0" w:color="auto"/>
        <w:right w:val="none" w:sz="0" w:space="0" w:color="auto"/>
      </w:divBdr>
      <w:divsChild>
        <w:div w:id="847326017">
          <w:marLeft w:val="0"/>
          <w:marRight w:val="0"/>
          <w:marTop w:val="0"/>
          <w:marBottom w:val="0"/>
          <w:divBdr>
            <w:top w:val="none" w:sz="0" w:space="0" w:color="auto"/>
            <w:left w:val="none" w:sz="0" w:space="0" w:color="auto"/>
            <w:bottom w:val="none" w:sz="0" w:space="0" w:color="auto"/>
            <w:right w:val="none" w:sz="0" w:space="0" w:color="auto"/>
          </w:divBdr>
        </w:div>
        <w:div w:id="497497910">
          <w:marLeft w:val="0"/>
          <w:marRight w:val="0"/>
          <w:marTop w:val="0"/>
          <w:marBottom w:val="0"/>
          <w:divBdr>
            <w:top w:val="none" w:sz="0" w:space="0" w:color="auto"/>
            <w:left w:val="none" w:sz="0" w:space="0" w:color="auto"/>
            <w:bottom w:val="none" w:sz="0" w:space="0" w:color="auto"/>
            <w:right w:val="none" w:sz="0" w:space="0" w:color="auto"/>
          </w:divBdr>
          <w:divsChild>
            <w:div w:id="1761483966">
              <w:marLeft w:val="0"/>
              <w:marRight w:val="0"/>
              <w:marTop w:val="0"/>
              <w:marBottom w:val="0"/>
              <w:divBdr>
                <w:top w:val="none" w:sz="0" w:space="0" w:color="auto"/>
                <w:left w:val="none" w:sz="0" w:space="0" w:color="auto"/>
                <w:bottom w:val="none" w:sz="0" w:space="0" w:color="auto"/>
                <w:right w:val="none" w:sz="0" w:space="0" w:color="auto"/>
              </w:divBdr>
            </w:div>
            <w:div w:id="890188716">
              <w:marLeft w:val="0"/>
              <w:marRight w:val="0"/>
              <w:marTop w:val="0"/>
              <w:marBottom w:val="0"/>
              <w:divBdr>
                <w:top w:val="none" w:sz="0" w:space="0" w:color="auto"/>
                <w:left w:val="none" w:sz="0" w:space="0" w:color="auto"/>
                <w:bottom w:val="none" w:sz="0" w:space="0" w:color="auto"/>
                <w:right w:val="none" w:sz="0" w:space="0" w:color="auto"/>
              </w:divBdr>
            </w:div>
            <w:div w:id="1565263697">
              <w:marLeft w:val="0"/>
              <w:marRight w:val="0"/>
              <w:marTop w:val="0"/>
              <w:marBottom w:val="0"/>
              <w:divBdr>
                <w:top w:val="none" w:sz="0" w:space="0" w:color="auto"/>
                <w:left w:val="none" w:sz="0" w:space="0" w:color="auto"/>
                <w:bottom w:val="none" w:sz="0" w:space="0" w:color="auto"/>
                <w:right w:val="none" w:sz="0" w:space="0" w:color="auto"/>
              </w:divBdr>
            </w:div>
            <w:div w:id="629365295">
              <w:marLeft w:val="0"/>
              <w:marRight w:val="0"/>
              <w:marTop w:val="0"/>
              <w:marBottom w:val="0"/>
              <w:divBdr>
                <w:top w:val="none" w:sz="0" w:space="0" w:color="auto"/>
                <w:left w:val="none" w:sz="0" w:space="0" w:color="auto"/>
                <w:bottom w:val="none" w:sz="0" w:space="0" w:color="auto"/>
                <w:right w:val="none" w:sz="0" w:space="0" w:color="auto"/>
              </w:divBdr>
            </w:div>
            <w:div w:id="1621762815">
              <w:marLeft w:val="0"/>
              <w:marRight w:val="0"/>
              <w:marTop w:val="0"/>
              <w:marBottom w:val="0"/>
              <w:divBdr>
                <w:top w:val="none" w:sz="0" w:space="0" w:color="auto"/>
                <w:left w:val="none" w:sz="0" w:space="0" w:color="auto"/>
                <w:bottom w:val="none" w:sz="0" w:space="0" w:color="auto"/>
                <w:right w:val="none" w:sz="0" w:space="0" w:color="auto"/>
              </w:divBdr>
            </w:div>
          </w:divsChild>
        </w:div>
        <w:div w:id="1040937700">
          <w:marLeft w:val="0"/>
          <w:marRight w:val="0"/>
          <w:marTop w:val="0"/>
          <w:marBottom w:val="0"/>
          <w:divBdr>
            <w:top w:val="none" w:sz="0" w:space="0" w:color="auto"/>
            <w:left w:val="none" w:sz="0" w:space="0" w:color="auto"/>
            <w:bottom w:val="none" w:sz="0" w:space="0" w:color="auto"/>
            <w:right w:val="none" w:sz="0" w:space="0" w:color="auto"/>
          </w:divBdr>
        </w:div>
      </w:divsChild>
    </w:div>
    <w:div w:id="1396391515">
      <w:bodyDiv w:val="1"/>
      <w:marLeft w:val="0"/>
      <w:marRight w:val="0"/>
      <w:marTop w:val="0"/>
      <w:marBottom w:val="0"/>
      <w:divBdr>
        <w:top w:val="none" w:sz="0" w:space="0" w:color="auto"/>
        <w:left w:val="none" w:sz="0" w:space="0" w:color="auto"/>
        <w:bottom w:val="none" w:sz="0" w:space="0" w:color="auto"/>
        <w:right w:val="none" w:sz="0" w:space="0" w:color="auto"/>
      </w:divBdr>
      <w:divsChild>
        <w:div w:id="988628414">
          <w:marLeft w:val="0"/>
          <w:marRight w:val="0"/>
          <w:marTop w:val="0"/>
          <w:marBottom w:val="0"/>
          <w:divBdr>
            <w:top w:val="none" w:sz="0" w:space="0" w:color="auto"/>
            <w:left w:val="none" w:sz="0" w:space="0" w:color="auto"/>
            <w:bottom w:val="none" w:sz="0" w:space="0" w:color="auto"/>
            <w:right w:val="none" w:sz="0" w:space="0" w:color="auto"/>
          </w:divBdr>
        </w:div>
        <w:div w:id="1885017396">
          <w:marLeft w:val="0"/>
          <w:marRight w:val="0"/>
          <w:marTop w:val="0"/>
          <w:marBottom w:val="0"/>
          <w:divBdr>
            <w:top w:val="none" w:sz="0" w:space="0" w:color="auto"/>
            <w:left w:val="none" w:sz="0" w:space="0" w:color="auto"/>
            <w:bottom w:val="none" w:sz="0" w:space="0" w:color="auto"/>
            <w:right w:val="none" w:sz="0" w:space="0" w:color="auto"/>
          </w:divBdr>
          <w:divsChild>
            <w:div w:id="937954534">
              <w:marLeft w:val="0"/>
              <w:marRight w:val="0"/>
              <w:marTop w:val="0"/>
              <w:marBottom w:val="0"/>
              <w:divBdr>
                <w:top w:val="none" w:sz="0" w:space="0" w:color="auto"/>
                <w:left w:val="none" w:sz="0" w:space="0" w:color="auto"/>
                <w:bottom w:val="none" w:sz="0" w:space="0" w:color="auto"/>
                <w:right w:val="none" w:sz="0" w:space="0" w:color="auto"/>
              </w:divBdr>
            </w:div>
            <w:div w:id="1816605383">
              <w:marLeft w:val="0"/>
              <w:marRight w:val="0"/>
              <w:marTop w:val="0"/>
              <w:marBottom w:val="0"/>
              <w:divBdr>
                <w:top w:val="none" w:sz="0" w:space="0" w:color="auto"/>
                <w:left w:val="none" w:sz="0" w:space="0" w:color="auto"/>
                <w:bottom w:val="none" w:sz="0" w:space="0" w:color="auto"/>
                <w:right w:val="none" w:sz="0" w:space="0" w:color="auto"/>
              </w:divBdr>
            </w:div>
            <w:div w:id="497573037">
              <w:marLeft w:val="0"/>
              <w:marRight w:val="0"/>
              <w:marTop w:val="0"/>
              <w:marBottom w:val="0"/>
              <w:divBdr>
                <w:top w:val="none" w:sz="0" w:space="0" w:color="auto"/>
                <w:left w:val="none" w:sz="0" w:space="0" w:color="auto"/>
                <w:bottom w:val="none" w:sz="0" w:space="0" w:color="auto"/>
                <w:right w:val="none" w:sz="0" w:space="0" w:color="auto"/>
              </w:divBdr>
            </w:div>
            <w:div w:id="1868986312">
              <w:marLeft w:val="0"/>
              <w:marRight w:val="0"/>
              <w:marTop w:val="0"/>
              <w:marBottom w:val="0"/>
              <w:divBdr>
                <w:top w:val="none" w:sz="0" w:space="0" w:color="auto"/>
                <w:left w:val="none" w:sz="0" w:space="0" w:color="auto"/>
                <w:bottom w:val="none" w:sz="0" w:space="0" w:color="auto"/>
                <w:right w:val="none" w:sz="0" w:space="0" w:color="auto"/>
              </w:divBdr>
            </w:div>
            <w:div w:id="1835026670">
              <w:marLeft w:val="0"/>
              <w:marRight w:val="0"/>
              <w:marTop w:val="0"/>
              <w:marBottom w:val="0"/>
              <w:divBdr>
                <w:top w:val="none" w:sz="0" w:space="0" w:color="auto"/>
                <w:left w:val="none" w:sz="0" w:space="0" w:color="auto"/>
                <w:bottom w:val="none" w:sz="0" w:space="0" w:color="auto"/>
                <w:right w:val="none" w:sz="0" w:space="0" w:color="auto"/>
              </w:divBdr>
            </w:div>
          </w:divsChild>
        </w:div>
        <w:div w:id="6712967">
          <w:marLeft w:val="0"/>
          <w:marRight w:val="0"/>
          <w:marTop w:val="0"/>
          <w:marBottom w:val="0"/>
          <w:divBdr>
            <w:top w:val="none" w:sz="0" w:space="0" w:color="auto"/>
            <w:left w:val="none" w:sz="0" w:space="0" w:color="auto"/>
            <w:bottom w:val="none" w:sz="0" w:space="0" w:color="auto"/>
            <w:right w:val="none" w:sz="0" w:space="0" w:color="auto"/>
          </w:divBdr>
        </w:div>
      </w:divsChild>
    </w:div>
    <w:div w:id="1420518159">
      <w:bodyDiv w:val="1"/>
      <w:marLeft w:val="0"/>
      <w:marRight w:val="0"/>
      <w:marTop w:val="0"/>
      <w:marBottom w:val="0"/>
      <w:divBdr>
        <w:top w:val="none" w:sz="0" w:space="0" w:color="auto"/>
        <w:left w:val="none" w:sz="0" w:space="0" w:color="auto"/>
        <w:bottom w:val="none" w:sz="0" w:space="0" w:color="auto"/>
        <w:right w:val="none" w:sz="0" w:space="0" w:color="auto"/>
      </w:divBdr>
      <w:divsChild>
        <w:div w:id="1911646744">
          <w:marLeft w:val="0"/>
          <w:marRight w:val="0"/>
          <w:marTop w:val="0"/>
          <w:marBottom w:val="0"/>
          <w:divBdr>
            <w:top w:val="none" w:sz="0" w:space="0" w:color="auto"/>
            <w:left w:val="none" w:sz="0" w:space="0" w:color="auto"/>
            <w:bottom w:val="none" w:sz="0" w:space="0" w:color="auto"/>
            <w:right w:val="none" w:sz="0" w:space="0" w:color="auto"/>
          </w:divBdr>
        </w:div>
        <w:div w:id="1502963708">
          <w:marLeft w:val="0"/>
          <w:marRight w:val="0"/>
          <w:marTop w:val="0"/>
          <w:marBottom w:val="0"/>
          <w:divBdr>
            <w:top w:val="none" w:sz="0" w:space="0" w:color="auto"/>
            <w:left w:val="none" w:sz="0" w:space="0" w:color="auto"/>
            <w:bottom w:val="none" w:sz="0" w:space="0" w:color="auto"/>
            <w:right w:val="none" w:sz="0" w:space="0" w:color="auto"/>
          </w:divBdr>
          <w:divsChild>
            <w:div w:id="1158111485">
              <w:marLeft w:val="0"/>
              <w:marRight w:val="0"/>
              <w:marTop w:val="0"/>
              <w:marBottom w:val="0"/>
              <w:divBdr>
                <w:top w:val="none" w:sz="0" w:space="0" w:color="auto"/>
                <w:left w:val="none" w:sz="0" w:space="0" w:color="auto"/>
                <w:bottom w:val="none" w:sz="0" w:space="0" w:color="auto"/>
                <w:right w:val="none" w:sz="0" w:space="0" w:color="auto"/>
              </w:divBdr>
            </w:div>
            <w:div w:id="2052725247">
              <w:marLeft w:val="0"/>
              <w:marRight w:val="0"/>
              <w:marTop w:val="0"/>
              <w:marBottom w:val="0"/>
              <w:divBdr>
                <w:top w:val="none" w:sz="0" w:space="0" w:color="auto"/>
                <w:left w:val="none" w:sz="0" w:space="0" w:color="auto"/>
                <w:bottom w:val="none" w:sz="0" w:space="0" w:color="auto"/>
                <w:right w:val="none" w:sz="0" w:space="0" w:color="auto"/>
              </w:divBdr>
            </w:div>
            <w:div w:id="1813911822">
              <w:marLeft w:val="0"/>
              <w:marRight w:val="0"/>
              <w:marTop w:val="0"/>
              <w:marBottom w:val="0"/>
              <w:divBdr>
                <w:top w:val="none" w:sz="0" w:space="0" w:color="auto"/>
                <w:left w:val="none" w:sz="0" w:space="0" w:color="auto"/>
                <w:bottom w:val="none" w:sz="0" w:space="0" w:color="auto"/>
                <w:right w:val="none" w:sz="0" w:space="0" w:color="auto"/>
              </w:divBdr>
            </w:div>
            <w:div w:id="879635647">
              <w:marLeft w:val="0"/>
              <w:marRight w:val="0"/>
              <w:marTop w:val="0"/>
              <w:marBottom w:val="0"/>
              <w:divBdr>
                <w:top w:val="none" w:sz="0" w:space="0" w:color="auto"/>
                <w:left w:val="none" w:sz="0" w:space="0" w:color="auto"/>
                <w:bottom w:val="none" w:sz="0" w:space="0" w:color="auto"/>
                <w:right w:val="none" w:sz="0" w:space="0" w:color="auto"/>
              </w:divBdr>
            </w:div>
            <w:div w:id="512032847">
              <w:marLeft w:val="0"/>
              <w:marRight w:val="0"/>
              <w:marTop w:val="0"/>
              <w:marBottom w:val="0"/>
              <w:divBdr>
                <w:top w:val="none" w:sz="0" w:space="0" w:color="auto"/>
                <w:left w:val="none" w:sz="0" w:space="0" w:color="auto"/>
                <w:bottom w:val="none" w:sz="0" w:space="0" w:color="auto"/>
                <w:right w:val="none" w:sz="0" w:space="0" w:color="auto"/>
              </w:divBdr>
            </w:div>
          </w:divsChild>
        </w:div>
        <w:div w:id="1707681442">
          <w:marLeft w:val="0"/>
          <w:marRight w:val="0"/>
          <w:marTop w:val="0"/>
          <w:marBottom w:val="0"/>
          <w:divBdr>
            <w:top w:val="none" w:sz="0" w:space="0" w:color="auto"/>
            <w:left w:val="none" w:sz="0" w:space="0" w:color="auto"/>
            <w:bottom w:val="none" w:sz="0" w:space="0" w:color="auto"/>
            <w:right w:val="none" w:sz="0" w:space="0" w:color="auto"/>
          </w:divBdr>
        </w:div>
        <w:div w:id="1985037569">
          <w:marLeft w:val="0"/>
          <w:marRight w:val="0"/>
          <w:marTop w:val="0"/>
          <w:marBottom w:val="0"/>
          <w:divBdr>
            <w:top w:val="none" w:sz="0" w:space="0" w:color="auto"/>
            <w:left w:val="none" w:sz="0" w:space="0" w:color="auto"/>
            <w:bottom w:val="none" w:sz="0" w:space="0" w:color="auto"/>
            <w:right w:val="none" w:sz="0" w:space="0" w:color="auto"/>
          </w:divBdr>
          <w:divsChild>
            <w:div w:id="1959726130">
              <w:marLeft w:val="0"/>
              <w:marRight w:val="0"/>
              <w:marTop w:val="0"/>
              <w:marBottom w:val="0"/>
              <w:divBdr>
                <w:top w:val="none" w:sz="0" w:space="0" w:color="auto"/>
                <w:left w:val="none" w:sz="0" w:space="0" w:color="auto"/>
                <w:bottom w:val="none" w:sz="0" w:space="0" w:color="auto"/>
                <w:right w:val="none" w:sz="0" w:space="0" w:color="auto"/>
              </w:divBdr>
              <w:divsChild>
                <w:div w:id="739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80185">
      <w:bodyDiv w:val="1"/>
      <w:marLeft w:val="0"/>
      <w:marRight w:val="0"/>
      <w:marTop w:val="0"/>
      <w:marBottom w:val="0"/>
      <w:divBdr>
        <w:top w:val="none" w:sz="0" w:space="0" w:color="auto"/>
        <w:left w:val="none" w:sz="0" w:space="0" w:color="auto"/>
        <w:bottom w:val="none" w:sz="0" w:space="0" w:color="auto"/>
        <w:right w:val="none" w:sz="0" w:space="0" w:color="auto"/>
      </w:divBdr>
      <w:divsChild>
        <w:div w:id="333802201">
          <w:marLeft w:val="0"/>
          <w:marRight w:val="0"/>
          <w:marTop w:val="0"/>
          <w:marBottom w:val="0"/>
          <w:divBdr>
            <w:top w:val="none" w:sz="0" w:space="0" w:color="auto"/>
            <w:left w:val="none" w:sz="0" w:space="0" w:color="auto"/>
            <w:bottom w:val="none" w:sz="0" w:space="0" w:color="auto"/>
            <w:right w:val="none" w:sz="0" w:space="0" w:color="auto"/>
          </w:divBdr>
        </w:div>
        <w:div w:id="1715421384">
          <w:marLeft w:val="0"/>
          <w:marRight w:val="0"/>
          <w:marTop w:val="0"/>
          <w:marBottom w:val="0"/>
          <w:divBdr>
            <w:top w:val="none" w:sz="0" w:space="0" w:color="auto"/>
            <w:left w:val="none" w:sz="0" w:space="0" w:color="auto"/>
            <w:bottom w:val="none" w:sz="0" w:space="0" w:color="auto"/>
            <w:right w:val="none" w:sz="0" w:space="0" w:color="auto"/>
          </w:divBdr>
          <w:divsChild>
            <w:div w:id="615451648">
              <w:marLeft w:val="0"/>
              <w:marRight w:val="0"/>
              <w:marTop w:val="0"/>
              <w:marBottom w:val="0"/>
              <w:divBdr>
                <w:top w:val="none" w:sz="0" w:space="0" w:color="auto"/>
                <w:left w:val="none" w:sz="0" w:space="0" w:color="auto"/>
                <w:bottom w:val="none" w:sz="0" w:space="0" w:color="auto"/>
                <w:right w:val="none" w:sz="0" w:space="0" w:color="auto"/>
              </w:divBdr>
            </w:div>
            <w:div w:id="1503667845">
              <w:marLeft w:val="0"/>
              <w:marRight w:val="0"/>
              <w:marTop w:val="0"/>
              <w:marBottom w:val="0"/>
              <w:divBdr>
                <w:top w:val="none" w:sz="0" w:space="0" w:color="auto"/>
                <w:left w:val="none" w:sz="0" w:space="0" w:color="auto"/>
                <w:bottom w:val="none" w:sz="0" w:space="0" w:color="auto"/>
                <w:right w:val="none" w:sz="0" w:space="0" w:color="auto"/>
              </w:divBdr>
            </w:div>
            <w:div w:id="1269892422">
              <w:marLeft w:val="0"/>
              <w:marRight w:val="0"/>
              <w:marTop w:val="0"/>
              <w:marBottom w:val="0"/>
              <w:divBdr>
                <w:top w:val="none" w:sz="0" w:space="0" w:color="auto"/>
                <w:left w:val="none" w:sz="0" w:space="0" w:color="auto"/>
                <w:bottom w:val="none" w:sz="0" w:space="0" w:color="auto"/>
                <w:right w:val="none" w:sz="0" w:space="0" w:color="auto"/>
              </w:divBdr>
            </w:div>
            <w:div w:id="1497260130">
              <w:marLeft w:val="0"/>
              <w:marRight w:val="0"/>
              <w:marTop w:val="0"/>
              <w:marBottom w:val="0"/>
              <w:divBdr>
                <w:top w:val="none" w:sz="0" w:space="0" w:color="auto"/>
                <w:left w:val="none" w:sz="0" w:space="0" w:color="auto"/>
                <w:bottom w:val="none" w:sz="0" w:space="0" w:color="auto"/>
                <w:right w:val="none" w:sz="0" w:space="0" w:color="auto"/>
              </w:divBdr>
            </w:div>
            <w:div w:id="876042936">
              <w:marLeft w:val="0"/>
              <w:marRight w:val="0"/>
              <w:marTop w:val="0"/>
              <w:marBottom w:val="0"/>
              <w:divBdr>
                <w:top w:val="none" w:sz="0" w:space="0" w:color="auto"/>
                <w:left w:val="none" w:sz="0" w:space="0" w:color="auto"/>
                <w:bottom w:val="none" w:sz="0" w:space="0" w:color="auto"/>
                <w:right w:val="none" w:sz="0" w:space="0" w:color="auto"/>
              </w:divBdr>
            </w:div>
          </w:divsChild>
        </w:div>
        <w:div w:id="1579317726">
          <w:marLeft w:val="0"/>
          <w:marRight w:val="0"/>
          <w:marTop w:val="0"/>
          <w:marBottom w:val="0"/>
          <w:divBdr>
            <w:top w:val="none" w:sz="0" w:space="0" w:color="auto"/>
            <w:left w:val="none" w:sz="0" w:space="0" w:color="auto"/>
            <w:bottom w:val="none" w:sz="0" w:space="0" w:color="auto"/>
            <w:right w:val="none" w:sz="0" w:space="0" w:color="auto"/>
          </w:divBdr>
        </w:div>
      </w:divsChild>
    </w:div>
    <w:div w:id="1482774833">
      <w:bodyDiv w:val="1"/>
      <w:marLeft w:val="0"/>
      <w:marRight w:val="0"/>
      <w:marTop w:val="0"/>
      <w:marBottom w:val="0"/>
      <w:divBdr>
        <w:top w:val="none" w:sz="0" w:space="0" w:color="auto"/>
        <w:left w:val="none" w:sz="0" w:space="0" w:color="auto"/>
        <w:bottom w:val="none" w:sz="0" w:space="0" w:color="auto"/>
        <w:right w:val="none" w:sz="0" w:space="0" w:color="auto"/>
      </w:divBdr>
      <w:divsChild>
        <w:div w:id="2124691669">
          <w:marLeft w:val="0"/>
          <w:marRight w:val="0"/>
          <w:marTop w:val="0"/>
          <w:marBottom w:val="0"/>
          <w:divBdr>
            <w:top w:val="none" w:sz="0" w:space="0" w:color="auto"/>
            <w:left w:val="none" w:sz="0" w:space="0" w:color="auto"/>
            <w:bottom w:val="none" w:sz="0" w:space="0" w:color="auto"/>
            <w:right w:val="none" w:sz="0" w:space="0" w:color="auto"/>
          </w:divBdr>
        </w:div>
        <w:div w:id="896207505">
          <w:marLeft w:val="0"/>
          <w:marRight w:val="0"/>
          <w:marTop w:val="0"/>
          <w:marBottom w:val="0"/>
          <w:divBdr>
            <w:top w:val="none" w:sz="0" w:space="0" w:color="auto"/>
            <w:left w:val="none" w:sz="0" w:space="0" w:color="auto"/>
            <w:bottom w:val="none" w:sz="0" w:space="0" w:color="auto"/>
            <w:right w:val="none" w:sz="0" w:space="0" w:color="auto"/>
          </w:divBdr>
          <w:divsChild>
            <w:div w:id="1343585290">
              <w:marLeft w:val="0"/>
              <w:marRight w:val="0"/>
              <w:marTop w:val="0"/>
              <w:marBottom w:val="0"/>
              <w:divBdr>
                <w:top w:val="none" w:sz="0" w:space="0" w:color="auto"/>
                <w:left w:val="none" w:sz="0" w:space="0" w:color="auto"/>
                <w:bottom w:val="none" w:sz="0" w:space="0" w:color="auto"/>
                <w:right w:val="none" w:sz="0" w:space="0" w:color="auto"/>
              </w:divBdr>
            </w:div>
            <w:div w:id="966161492">
              <w:marLeft w:val="0"/>
              <w:marRight w:val="0"/>
              <w:marTop w:val="0"/>
              <w:marBottom w:val="0"/>
              <w:divBdr>
                <w:top w:val="none" w:sz="0" w:space="0" w:color="auto"/>
                <w:left w:val="none" w:sz="0" w:space="0" w:color="auto"/>
                <w:bottom w:val="none" w:sz="0" w:space="0" w:color="auto"/>
                <w:right w:val="none" w:sz="0" w:space="0" w:color="auto"/>
              </w:divBdr>
            </w:div>
            <w:div w:id="1848591300">
              <w:marLeft w:val="0"/>
              <w:marRight w:val="0"/>
              <w:marTop w:val="0"/>
              <w:marBottom w:val="0"/>
              <w:divBdr>
                <w:top w:val="none" w:sz="0" w:space="0" w:color="auto"/>
                <w:left w:val="none" w:sz="0" w:space="0" w:color="auto"/>
                <w:bottom w:val="none" w:sz="0" w:space="0" w:color="auto"/>
                <w:right w:val="none" w:sz="0" w:space="0" w:color="auto"/>
              </w:divBdr>
            </w:div>
            <w:div w:id="1191064369">
              <w:marLeft w:val="0"/>
              <w:marRight w:val="0"/>
              <w:marTop w:val="0"/>
              <w:marBottom w:val="0"/>
              <w:divBdr>
                <w:top w:val="none" w:sz="0" w:space="0" w:color="auto"/>
                <w:left w:val="none" w:sz="0" w:space="0" w:color="auto"/>
                <w:bottom w:val="none" w:sz="0" w:space="0" w:color="auto"/>
                <w:right w:val="none" w:sz="0" w:space="0" w:color="auto"/>
              </w:divBdr>
            </w:div>
            <w:div w:id="2133555907">
              <w:marLeft w:val="0"/>
              <w:marRight w:val="0"/>
              <w:marTop w:val="0"/>
              <w:marBottom w:val="0"/>
              <w:divBdr>
                <w:top w:val="none" w:sz="0" w:space="0" w:color="auto"/>
                <w:left w:val="none" w:sz="0" w:space="0" w:color="auto"/>
                <w:bottom w:val="none" w:sz="0" w:space="0" w:color="auto"/>
                <w:right w:val="none" w:sz="0" w:space="0" w:color="auto"/>
              </w:divBdr>
            </w:div>
          </w:divsChild>
        </w:div>
        <w:div w:id="1421831972">
          <w:marLeft w:val="0"/>
          <w:marRight w:val="0"/>
          <w:marTop w:val="0"/>
          <w:marBottom w:val="0"/>
          <w:divBdr>
            <w:top w:val="none" w:sz="0" w:space="0" w:color="auto"/>
            <w:left w:val="none" w:sz="0" w:space="0" w:color="auto"/>
            <w:bottom w:val="none" w:sz="0" w:space="0" w:color="auto"/>
            <w:right w:val="none" w:sz="0" w:space="0" w:color="auto"/>
          </w:divBdr>
        </w:div>
        <w:div w:id="425809451">
          <w:marLeft w:val="0"/>
          <w:marRight w:val="0"/>
          <w:marTop w:val="0"/>
          <w:marBottom w:val="0"/>
          <w:divBdr>
            <w:top w:val="none" w:sz="0" w:space="0" w:color="auto"/>
            <w:left w:val="none" w:sz="0" w:space="0" w:color="auto"/>
            <w:bottom w:val="none" w:sz="0" w:space="0" w:color="auto"/>
            <w:right w:val="none" w:sz="0" w:space="0" w:color="auto"/>
          </w:divBdr>
          <w:divsChild>
            <w:div w:id="348873619">
              <w:marLeft w:val="0"/>
              <w:marRight w:val="0"/>
              <w:marTop w:val="0"/>
              <w:marBottom w:val="0"/>
              <w:divBdr>
                <w:top w:val="none" w:sz="0" w:space="0" w:color="auto"/>
                <w:left w:val="none" w:sz="0" w:space="0" w:color="auto"/>
                <w:bottom w:val="none" w:sz="0" w:space="0" w:color="auto"/>
                <w:right w:val="none" w:sz="0" w:space="0" w:color="auto"/>
              </w:divBdr>
              <w:divsChild>
                <w:div w:id="19317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7522">
      <w:bodyDiv w:val="1"/>
      <w:marLeft w:val="0"/>
      <w:marRight w:val="0"/>
      <w:marTop w:val="0"/>
      <w:marBottom w:val="0"/>
      <w:divBdr>
        <w:top w:val="none" w:sz="0" w:space="0" w:color="auto"/>
        <w:left w:val="none" w:sz="0" w:space="0" w:color="auto"/>
        <w:bottom w:val="none" w:sz="0" w:space="0" w:color="auto"/>
        <w:right w:val="none" w:sz="0" w:space="0" w:color="auto"/>
      </w:divBdr>
      <w:divsChild>
        <w:div w:id="674262293">
          <w:marLeft w:val="0"/>
          <w:marRight w:val="0"/>
          <w:marTop w:val="0"/>
          <w:marBottom w:val="0"/>
          <w:divBdr>
            <w:top w:val="none" w:sz="0" w:space="0" w:color="auto"/>
            <w:left w:val="none" w:sz="0" w:space="0" w:color="auto"/>
            <w:bottom w:val="none" w:sz="0" w:space="0" w:color="auto"/>
            <w:right w:val="none" w:sz="0" w:space="0" w:color="auto"/>
          </w:divBdr>
        </w:div>
        <w:div w:id="1107114349">
          <w:marLeft w:val="0"/>
          <w:marRight w:val="0"/>
          <w:marTop w:val="0"/>
          <w:marBottom w:val="0"/>
          <w:divBdr>
            <w:top w:val="none" w:sz="0" w:space="0" w:color="auto"/>
            <w:left w:val="none" w:sz="0" w:space="0" w:color="auto"/>
            <w:bottom w:val="none" w:sz="0" w:space="0" w:color="auto"/>
            <w:right w:val="none" w:sz="0" w:space="0" w:color="auto"/>
          </w:divBdr>
          <w:divsChild>
            <w:div w:id="1865820676">
              <w:marLeft w:val="0"/>
              <w:marRight w:val="0"/>
              <w:marTop w:val="0"/>
              <w:marBottom w:val="0"/>
              <w:divBdr>
                <w:top w:val="none" w:sz="0" w:space="0" w:color="auto"/>
                <w:left w:val="none" w:sz="0" w:space="0" w:color="auto"/>
                <w:bottom w:val="none" w:sz="0" w:space="0" w:color="auto"/>
                <w:right w:val="none" w:sz="0" w:space="0" w:color="auto"/>
              </w:divBdr>
            </w:div>
            <w:div w:id="1894348798">
              <w:marLeft w:val="0"/>
              <w:marRight w:val="0"/>
              <w:marTop w:val="0"/>
              <w:marBottom w:val="0"/>
              <w:divBdr>
                <w:top w:val="none" w:sz="0" w:space="0" w:color="auto"/>
                <w:left w:val="none" w:sz="0" w:space="0" w:color="auto"/>
                <w:bottom w:val="none" w:sz="0" w:space="0" w:color="auto"/>
                <w:right w:val="none" w:sz="0" w:space="0" w:color="auto"/>
              </w:divBdr>
            </w:div>
            <w:div w:id="1720129860">
              <w:marLeft w:val="0"/>
              <w:marRight w:val="0"/>
              <w:marTop w:val="0"/>
              <w:marBottom w:val="0"/>
              <w:divBdr>
                <w:top w:val="none" w:sz="0" w:space="0" w:color="auto"/>
                <w:left w:val="none" w:sz="0" w:space="0" w:color="auto"/>
                <w:bottom w:val="none" w:sz="0" w:space="0" w:color="auto"/>
                <w:right w:val="none" w:sz="0" w:space="0" w:color="auto"/>
              </w:divBdr>
            </w:div>
            <w:div w:id="1603342111">
              <w:marLeft w:val="0"/>
              <w:marRight w:val="0"/>
              <w:marTop w:val="0"/>
              <w:marBottom w:val="0"/>
              <w:divBdr>
                <w:top w:val="none" w:sz="0" w:space="0" w:color="auto"/>
                <w:left w:val="none" w:sz="0" w:space="0" w:color="auto"/>
                <w:bottom w:val="none" w:sz="0" w:space="0" w:color="auto"/>
                <w:right w:val="none" w:sz="0" w:space="0" w:color="auto"/>
              </w:divBdr>
            </w:div>
            <w:div w:id="534734320">
              <w:marLeft w:val="0"/>
              <w:marRight w:val="0"/>
              <w:marTop w:val="0"/>
              <w:marBottom w:val="0"/>
              <w:divBdr>
                <w:top w:val="none" w:sz="0" w:space="0" w:color="auto"/>
                <w:left w:val="none" w:sz="0" w:space="0" w:color="auto"/>
                <w:bottom w:val="none" w:sz="0" w:space="0" w:color="auto"/>
                <w:right w:val="none" w:sz="0" w:space="0" w:color="auto"/>
              </w:divBdr>
            </w:div>
          </w:divsChild>
        </w:div>
        <w:div w:id="632058246">
          <w:marLeft w:val="0"/>
          <w:marRight w:val="0"/>
          <w:marTop w:val="0"/>
          <w:marBottom w:val="0"/>
          <w:divBdr>
            <w:top w:val="none" w:sz="0" w:space="0" w:color="auto"/>
            <w:left w:val="none" w:sz="0" w:space="0" w:color="auto"/>
            <w:bottom w:val="none" w:sz="0" w:space="0" w:color="auto"/>
            <w:right w:val="none" w:sz="0" w:space="0" w:color="auto"/>
          </w:divBdr>
        </w:div>
      </w:divsChild>
    </w:div>
    <w:div w:id="1539053116">
      <w:bodyDiv w:val="1"/>
      <w:marLeft w:val="0"/>
      <w:marRight w:val="0"/>
      <w:marTop w:val="0"/>
      <w:marBottom w:val="0"/>
      <w:divBdr>
        <w:top w:val="none" w:sz="0" w:space="0" w:color="auto"/>
        <w:left w:val="none" w:sz="0" w:space="0" w:color="auto"/>
        <w:bottom w:val="none" w:sz="0" w:space="0" w:color="auto"/>
        <w:right w:val="none" w:sz="0" w:space="0" w:color="auto"/>
      </w:divBdr>
      <w:divsChild>
        <w:div w:id="1784764175">
          <w:marLeft w:val="0"/>
          <w:marRight w:val="0"/>
          <w:marTop w:val="0"/>
          <w:marBottom w:val="0"/>
          <w:divBdr>
            <w:top w:val="none" w:sz="0" w:space="0" w:color="auto"/>
            <w:left w:val="none" w:sz="0" w:space="0" w:color="auto"/>
            <w:bottom w:val="none" w:sz="0" w:space="0" w:color="auto"/>
            <w:right w:val="none" w:sz="0" w:space="0" w:color="auto"/>
          </w:divBdr>
        </w:div>
        <w:div w:id="1739785032">
          <w:marLeft w:val="0"/>
          <w:marRight w:val="0"/>
          <w:marTop w:val="0"/>
          <w:marBottom w:val="0"/>
          <w:divBdr>
            <w:top w:val="none" w:sz="0" w:space="0" w:color="auto"/>
            <w:left w:val="none" w:sz="0" w:space="0" w:color="auto"/>
            <w:bottom w:val="none" w:sz="0" w:space="0" w:color="auto"/>
            <w:right w:val="none" w:sz="0" w:space="0" w:color="auto"/>
          </w:divBdr>
          <w:divsChild>
            <w:div w:id="255990129">
              <w:marLeft w:val="0"/>
              <w:marRight w:val="0"/>
              <w:marTop w:val="0"/>
              <w:marBottom w:val="0"/>
              <w:divBdr>
                <w:top w:val="none" w:sz="0" w:space="0" w:color="auto"/>
                <w:left w:val="none" w:sz="0" w:space="0" w:color="auto"/>
                <w:bottom w:val="none" w:sz="0" w:space="0" w:color="auto"/>
                <w:right w:val="none" w:sz="0" w:space="0" w:color="auto"/>
              </w:divBdr>
            </w:div>
            <w:div w:id="120540853">
              <w:marLeft w:val="0"/>
              <w:marRight w:val="0"/>
              <w:marTop w:val="0"/>
              <w:marBottom w:val="0"/>
              <w:divBdr>
                <w:top w:val="none" w:sz="0" w:space="0" w:color="auto"/>
                <w:left w:val="none" w:sz="0" w:space="0" w:color="auto"/>
                <w:bottom w:val="none" w:sz="0" w:space="0" w:color="auto"/>
                <w:right w:val="none" w:sz="0" w:space="0" w:color="auto"/>
              </w:divBdr>
            </w:div>
            <w:div w:id="314918135">
              <w:marLeft w:val="0"/>
              <w:marRight w:val="0"/>
              <w:marTop w:val="0"/>
              <w:marBottom w:val="0"/>
              <w:divBdr>
                <w:top w:val="none" w:sz="0" w:space="0" w:color="auto"/>
                <w:left w:val="none" w:sz="0" w:space="0" w:color="auto"/>
                <w:bottom w:val="none" w:sz="0" w:space="0" w:color="auto"/>
                <w:right w:val="none" w:sz="0" w:space="0" w:color="auto"/>
              </w:divBdr>
            </w:div>
            <w:div w:id="1711690662">
              <w:marLeft w:val="0"/>
              <w:marRight w:val="0"/>
              <w:marTop w:val="0"/>
              <w:marBottom w:val="0"/>
              <w:divBdr>
                <w:top w:val="none" w:sz="0" w:space="0" w:color="auto"/>
                <w:left w:val="none" w:sz="0" w:space="0" w:color="auto"/>
                <w:bottom w:val="none" w:sz="0" w:space="0" w:color="auto"/>
                <w:right w:val="none" w:sz="0" w:space="0" w:color="auto"/>
              </w:divBdr>
            </w:div>
            <w:div w:id="757677350">
              <w:marLeft w:val="0"/>
              <w:marRight w:val="0"/>
              <w:marTop w:val="0"/>
              <w:marBottom w:val="0"/>
              <w:divBdr>
                <w:top w:val="none" w:sz="0" w:space="0" w:color="auto"/>
                <w:left w:val="none" w:sz="0" w:space="0" w:color="auto"/>
                <w:bottom w:val="none" w:sz="0" w:space="0" w:color="auto"/>
                <w:right w:val="none" w:sz="0" w:space="0" w:color="auto"/>
              </w:divBdr>
            </w:div>
          </w:divsChild>
        </w:div>
        <w:div w:id="1582567007">
          <w:marLeft w:val="0"/>
          <w:marRight w:val="0"/>
          <w:marTop w:val="0"/>
          <w:marBottom w:val="0"/>
          <w:divBdr>
            <w:top w:val="none" w:sz="0" w:space="0" w:color="auto"/>
            <w:left w:val="none" w:sz="0" w:space="0" w:color="auto"/>
            <w:bottom w:val="none" w:sz="0" w:space="0" w:color="auto"/>
            <w:right w:val="none" w:sz="0" w:space="0" w:color="auto"/>
          </w:divBdr>
        </w:div>
      </w:divsChild>
    </w:div>
    <w:div w:id="1569925923">
      <w:bodyDiv w:val="1"/>
      <w:marLeft w:val="0"/>
      <w:marRight w:val="0"/>
      <w:marTop w:val="0"/>
      <w:marBottom w:val="0"/>
      <w:divBdr>
        <w:top w:val="none" w:sz="0" w:space="0" w:color="auto"/>
        <w:left w:val="none" w:sz="0" w:space="0" w:color="auto"/>
        <w:bottom w:val="none" w:sz="0" w:space="0" w:color="auto"/>
        <w:right w:val="none" w:sz="0" w:space="0" w:color="auto"/>
      </w:divBdr>
      <w:divsChild>
        <w:div w:id="1364861107">
          <w:marLeft w:val="0"/>
          <w:marRight w:val="0"/>
          <w:marTop w:val="0"/>
          <w:marBottom w:val="0"/>
          <w:divBdr>
            <w:top w:val="none" w:sz="0" w:space="0" w:color="auto"/>
            <w:left w:val="none" w:sz="0" w:space="0" w:color="auto"/>
            <w:bottom w:val="none" w:sz="0" w:space="0" w:color="auto"/>
            <w:right w:val="none" w:sz="0" w:space="0" w:color="auto"/>
          </w:divBdr>
        </w:div>
        <w:div w:id="1338967185">
          <w:marLeft w:val="0"/>
          <w:marRight w:val="0"/>
          <w:marTop w:val="0"/>
          <w:marBottom w:val="0"/>
          <w:divBdr>
            <w:top w:val="none" w:sz="0" w:space="0" w:color="auto"/>
            <w:left w:val="none" w:sz="0" w:space="0" w:color="auto"/>
            <w:bottom w:val="none" w:sz="0" w:space="0" w:color="auto"/>
            <w:right w:val="none" w:sz="0" w:space="0" w:color="auto"/>
          </w:divBdr>
          <w:divsChild>
            <w:div w:id="2128621265">
              <w:marLeft w:val="0"/>
              <w:marRight w:val="0"/>
              <w:marTop w:val="0"/>
              <w:marBottom w:val="0"/>
              <w:divBdr>
                <w:top w:val="none" w:sz="0" w:space="0" w:color="auto"/>
                <w:left w:val="none" w:sz="0" w:space="0" w:color="auto"/>
                <w:bottom w:val="none" w:sz="0" w:space="0" w:color="auto"/>
                <w:right w:val="none" w:sz="0" w:space="0" w:color="auto"/>
              </w:divBdr>
            </w:div>
            <w:div w:id="325939596">
              <w:marLeft w:val="0"/>
              <w:marRight w:val="0"/>
              <w:marTop w:val="0"/>
              <w:marBottom w:val="0"/>
              <w:divBdr>
                <w:top w:val="none" w:sz="0" w:space="0" w:color="auto"/>
                <w:left w:val="none" w:sz="0" w:space="0" w:color="auto"/>
                <w:bottom w:val="none" w:sz="0" w:space="0" w:color="auto"/>
                <w:right w:val="none" w:sz="0" w:space="0" w:color="auto"/>
              </w:divBdr>
            </w:div>
            <w:div w:id="833452616">
              <w:marLeft w:val="0"/>
              <w:marRight w:val="0"/>
              <w:marTop w:val="0"/>
              <w:marBottom w:val="0"/>
              <w:divBdr>
                <w:top w:val="none" w:sz="0" w:space="0" w:color="auto"/>
                <w:left w:val="none" w:sz="0" w:space="0" w:color="auto"/>
                <w:bottom w:val="none" w:sz="0" w:space="0" w:color="auto"/>
                <w:right w:val="none" w:sz="0" w:space="0" w:color="auto"/>
              </w:divBdr>
            </w:div>
            <w:div w:id="1034959088">
              <w:marLeft w:val="0"/>
              <w:marRight w:val="0"/>
              <w:marTop w:val="0"/>
              <w:marBottom w:val="0"/>
              <w:divBdr>
                <w:top w:val="none" w:sz="0" w:space="0" w:color="auto"/>
                <w:left w:val="none" w:sz="0" w:space="0" w:color="auto"/>
                <w:bottom w:val="none" w:sz="0" w:space="0" w:color="auto"/>
                <w:right w:val="none" w:sz="0" w:space="0" w:color="auto"/>
              </w:divBdr>
            </w:div>
            <w:div w:id="1698500571">
              <w:marLeft w:val="0"/>
              <w:marRight w:val="0"/>
              <w:marTop w:val="0"/>
              <w:marBottom w:val="0"/>
              <w:divBdr>
                <w:top w:val="none" w:sz="0" w:space="0" w:color="auto"/>
                <w:left w:val="none" w:sz="0" w:space="0" w:color="auto"/>
                <w:bottom w:val="none" w:sz="0" w:space="0" w:color="auto"/>
                <w:right w:val="none" w:sz="0" w:space="0" w:color="auto"/>
              </w:divBdr>
            </w:div>
          </w:divsChild>
        </w:div>
        <w:div w:id="1185482011">
          <w:marLeft w:val="0"/>
          <w:marRight w:val="0"/>
          <w:marTop w:val="0"/>
          <w:marBottom w:val="0"/>
          <w:divBdr>
            <w:top w:val="none" w:sz="0" w:space="0" w:color="auto"/>
            <w:left w:val="none" w:sz="0" w:space="0" w:color="auto"/>
            <w:bottom w:val="none" w:sz="0" w:space="0" w:color="auto"/>
            <w:right w:val="none" w:sz="0" w:space="0" w:color="auto"/>
          </w:divBdr>
        </w:div>
      </w:divsChild>
    </w:div>
    <w:div w:id="1600289782">
      <w:bodyDiv w:val="1"/>
      <w:marLeft w:val="0"/>
      <w:marRight w:val="0"/>
      <w:marTop w:val="0"/>
      <w:marBottom w:val="0"/>
      <w:divBdr>
        <w:top w:val="none" w:sz="0" w:space="0" w:color="auto"/>
        <w:left w:val="none" w:sz="0" w:space="0" w:color="auto"/>
        <w:bottom w:val="none" w:sz="0" w:space="0" w:color="auto"/>
        <w:right w:val="none" w:sz="0" w:space="0" w:color="auto"/>
      </w:divBdr>
      <w:divsChild>
        <w:div w:id="312639159">
          <w:marLeft w:val="0"/>
          <w:marRight w:val="0"/>
          <w:marTop w:val="0"/>
          <w:marBottom w:val="0"/>
          <w:divBdr>
            <w:top w:val="none" w:sz="0" w:space="0" w:color="auto"/>
            <w:left w:val="none" w:sz="0" w:space="0" w:color="auto"/>
            <w:bottom w:val="none" w:sz="0" w:space="0" w:color="auto"/>
            <w:right w:val="none" w:sz="0" w:space="0" w:color="auto"/>
          </w:divBdr>
        </w:div>
        <w:div w:id="541096235">
          <w:marLeft w:val="0"/>
          <w:marRight w:val="0"/>
          <w:marTop w:val="0"/>
          <w:marBottom w:val="0"/>
          <w:divBdr>
            <w:top w:val="none" w:sz="0" w:space="0" w:color="auto"/>
            <w:left w:val="none" w:sz="0" w:space="0" w:color="auto"/>
            <w:bottom w:val="none" w:sz="0" w:space="0" w:color="auto"/>
            <w:right w:val="none" w:sz="0" w:space="0" w:color="auto"/>
          </w:divBdr>
          <w:divsChild>
            <w:div w:id="1599365477">
              <w:marLeft w:val="0"/>
              <w:marRight w:val="0"/>
              <w:marTop w:val="0"/>
              <w:marBottom w:val="0"/>
              <w:divBdr>
                <w:top w:val="none" w:sz="0" w:space="0" w:color="auto"/>
                <w:left w:val="none" w:sz="0" w:space="0" w:color="auto"/>
                <w:bottom w:val="none" w:sz="0" w:space="0" w:color="auto"/>
                <w:right w:val="none" w:sz="0" w:space="0" w:color="auto"/>
              </w:divBdr>
            </w:div>
            <w:div w:id="128213090">
              <w:marLeft w:val="0"/>
              <w:marRight w:val="0"/>
              <w:marTop w:val="0"/>
              <w:marBottom w:val="0"/>
              <w:divBdr>
                <w:top w:val="none" w:sz="0" w:space="0" w:color="auto"/>
                <w:left w:val="none" w:sz="0" w:space="0" w:color="auto"/>
                <w:bottom w:val="none" w:sz="0" w:space="0" w:color="auto"/>
                <w:right w:val="none" w:sz="0" w:space="0" w:color="auto"/>
              </w:divBdr>
            </w:div>
            <w:div w:id="559709084">
              <w:marLeft w:val="0"/>
              <w:marRight w:val="0"/>
              <w:marTop w:val="0"/>
              <w:marBottom w:val="0"/>
              <w:divBdr>
                <w:top w:val="none" w:sz="0" w:space="0" w:color="auto"/>
                <w:left w:val="none" w:sz="0" w:space="0" w:color="auto"/>
                <w:bottom w:val="none" w:sz="0" w:space="0" w:color="auto"/>
                <w:right w:val="none" w:sz="0" w:space="0" w:color="auto"/>
              </w:divBdr>
            </w:div>
            <w:div w:id="1009410070">
              <w:marLeft w:val="0"/>
              <w:marRight w:val="0"/>
              <w:marTop w:val="0"/>
              <w:marBottom w:val="0"/>
              <w:divBdr>
                <w:top w:val="none" w:sz="0" w:space="0" w:color="auto"/>
                <w:left w:val="none" w:sz="0" w:space="0" w:color="auto"/>
                <w:bottom w:val="none" w:sz="0" w:space="0" w:color="auto"/>
                <w:right w:val="none" w:sz="0" w:space="0" w:color="auto"/>
              </w:divBdr>
            </w:div>
            <w:div w:id="1584293896">
              <w:marLeft w:val="0"/>
              <w:marRight w:val="0"/>
              <w:marTop w:val="0"/>
              <w:marBottom w:val="0"/>
              <w:divBdr>
                <w:top w:val="none" w:sz="0" w:space="0" w:color="auto"/>
                <w:left w:val="none" w:sz="0" w:space="0" w:color="auto"/>
                <w:bottom w:val="none" w:sz="0" w:space="0" w:color="auto"/>
                <w:right w:val="none" w:sz="0" w:space="0" w:color="auto"/>
              </w:divBdr>
            </w:div>
          </w:divsChild>
        </w:div>
        <w:div w:id="505246634">
          <w:marLeft w:val="0"/>
          <w:marRight w:val="0"/>
          <w:marTop w:val="0"/>
          <w:marBottom w:val="0"/>
          <w:divBdr>
            <w:top w:val="none" w:sz="0" w:space="0" w:color="auto"/>
            <w:left w:val="none" w:sz="0" w:space="0" w:color="auto"/>
            <w:bottom w:val="none" w:sz="0" w:space="0" w:color="auto"/>
            <w:right w:val="none" w:sz="0" w:space="0" w:color="auto"/>
          </w:divBdr>
        </w:div>
      </w:divsChild>
    </w:div>
    <w:div w:id="16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020857434">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sChild>
            <w:div w:id="1649170663">
              <w:marLeft w:val="0"/>
              <w:marRight w:val="0"/>
              <w:marTop w:val="0"/>
              <w:marBottom w:val="0"/>
              <w:divBdr>
                <w:top w:val="none" w:sz="0" w:space="0" w:color="auto"/>
                <w:left w:val="none" w:sz="0" w:space="0" w:color="auto"/>
                <w:bottom w:val="none" w:sz="0" w:space="0" w:color="auto"/>
                <w:right w:val="none" w:sz="0" w:space="0" w:color="auto"/>
              </w:divBdr>
            </w:div>
            <w:div w:id="897864095">
              <w:marLeft w:val="0"/>
              <w:marRight w:val="0"/>
              <w:marTop w:val="0"/>
              <w:marBottom w:val="0"/>
              <w:divBdr>
                <w:top w:val="none" w:sz="0" w:space="0" w:color="auto"/>
                <w:left w:val="none" w:sz="0" w:space="0" w:color="auto"/>
                <w:bottom w:val="none" w:sz="0" w:space="0" w:color="auto"/>
                <w:right w:val="none" w:sz="0" w:space="0" w:color="auto"/>
              </w:divBdr>
            </w:div>
            <w:div w:id="1943761224">
              <w:marLeft w:val="0"/>
              <w:marRight w:val="0"/>
              <w:marTop w:val="0"/>
              <w:marBottom w:val="0"/>
              <w:divBdr>
                <w:top w:val="none" w:sz="0" w:space="0" w:color="auto"/>
                <w:left w:val="none" w:sz="0" w:space="0" w:color="auto"/>
                <w:bottom w:val="none" w:sz="0" w:space="0" w:color="auto"/>
                <w:right w:val="none" w:sz="0" w:space="0" w:color="auto"/>
              </w:divBdr>
            </w:div>
            <w:div w:id="2052489114">
              <w:marLeft w:val="0"/>
              <w:marRight w:val="0"/>
              <w:marTop w:val="0"/>
              <w:marBottom w:val="0"/>
              <w:divBdr>
                <w:top w:val="none" w:sz="0" w:space="0" w:color="auto"/>
                <w:left w:val="none" w:sz="0" w:space="0" w:color="auto"/>
                <w:bottom w:val="none" w:sz="0" w:space="0" w:color="auto"/>
                <w:right w:val="none" w:sz="0" w:space="0" w:color="auto"/>
              </w:divBdr>
            </w:div>
            <w:div w:id="1496913885">
              <w:marLeft w:val="0"/>
              <w:marRight w:val="0"/>
              <w:marTop w:val="0"/>
              <w:marBottom w:val="0"/>
              <w:divBdr>
                <w:top w:val="none" w:sz="0" w:space="0" w:color="auto"/>
                <w:left w:val="none" w:sz="0" w:space="0" w:color="auto"/>
                <w:bottom w:val="none" w:sz="0" w:space="0" w:color="auto"/>
                <w:right w:val="none" w:sz="0" w:space="0" w:color="auto"/>
              </w:divBdr>
            </w:div>
          </w:divsChild>
        </w:div>
        <w:div w:id="1895190509">
          <w:marLeft w:val="0"/>
          <w:marRight w:val="0"/>
          <w:marTop w:val="0"/>
          <w:marBottom w:val="0"/>
          <w:divBdr>
            <w:top w:val="none" w:sz="0" w:space="0" w:color="auto"/>
            <w:left w:val="none" w:sz="0" w:space="0" w:color="auto"/>
            <w:bottom w:val="none" w:sz="0" w:space="0" w:color="auto"/>
            <w:right w:val="none" w:sz="0" w:space="0" w:color="auto"/>
          </w:divBdr>
        </w:div>
      </w:divsChild>
    </w:div>
    <w:div w:id="1675185597">
      <w:bodyDiv w:val="1"/>
      <w:marLeft w:val="0"/>
      <w:marRight w:val="0"/>
      <w:marTop w:val="0"/>
      <w:marBottom w:val="0"/>
      <w:divBdr>
        <w:top w:val="none" w:sz="0" w:space="0" w:color="auto"/>
        <w:left w:val="none" w:sz="0" w:space="0" w:color="auto"/>
        <w:bottom w:val="none" w:sz="0" w:space="0" w:color="auto"/>
        <w:right w:val="none" w:sz="0" w:space="0" w:color="auto"/>
      </w:divBdr>
      <w:divsChild>
        <w:div w:id="254634061">
          <w:marLeft w:val="0"/>
          <w:marRight w:val="0"/>
          <w:marTop w:val="0"/>
          <w:marBottom w:val="0"/>
          <w:divBdr>
            <w:top w:val="none" w:sz="0" w:space="0" w:color="auto"/>
            <w:left w:val="none" w:sz="0" w:space="0" w:color="auto"/>
            <w:bottom w:val="none" w:sz="0" w:space="0" w:color="auto"/>
            <w:right w:val="none" w:sz="0" w:space="0" w:color="auto"/>
          </w:divBdr>
        </w:div>
        <w:div w:id="176887536">
          <w:marLeft w:val="0"/>
          <w:marRight w:val="0"/>
          <w:marTop w:val="0"/>
          <w:marBottom w:val="0"/>
          <w:divBdr>
            <w:top w:val="none" w:sz="0" w:space="0" w:color="auto"/>
            <w:left w:val="none" w:sz="0" w:space="0" w:color="auto"/>
            <w:bottom w:val="none" w:sz="0" w:space="0" w:color="auto"/>
            <w:right w:val="none" w:sz="0" w:space="0" w:color="auto"/>
          </w:divBdr>
          <w:divsChild>
            <w:div w:id="1934781413">
              <w:marLeft w:val="0"/>
              <w:marRight w:val="0"/>
              <w:marTop w:val="0"/>
              <w:marBottom w:val="0"/>
              <w:divBdr>
                <w:top w:val="none" w:sz="0" w:space="0" w:color="auto"/>
                <w:left w:val="none" w:sz="0" w:space="0" w:color="auto"/>
                <w:bottom w:val="none" w:sz="0" w:space="0" w:color="auto"/>
                <w:right w:val="none" w:sz="0" w:space="0" w:color="auto"/>
              </w:divBdr>
            </w:div>
            <w:div w:id="1697658133">
              <w:marLeft w:val="0"/>
              <w:marRight w:val="0"/>
              <w:marTop w:val="0"/>
              <w:marBottom w:val="0"/>
              <w:divBdr>
                <w:top w:val="none" w:sz="0" w:space="0" w:color="auto"/>
                <w:left w:val="none" w:sz="0" w:space="0" w:color="auto"/>
                <w:bottom w:val="none" w:sz="0" w:space="0" w:color="auto"/>
                <w:right w:val="none" w:sz="0" w:space="0" w:color="auto"/>
              </w:divBdr>
            </w:div>
            <w:div w:id="61028496">
              <w:marLeft w:val="0"/>
              <w:marRight w:val="0"/>
              <w:marTop w:val="0"/>
              <w:marBottom w:val="0"/>
              <w:divBdr>
                <w:top w:val="none" w:sz="0" w:space="0" w:color="auto"/>
                <w:left w:val="none" w:sz="0" w:space="0" w:color="auto"/>
                <w:bottom w:val="none" w:sz="0" w:space="0" w:color="auto"/>
                <w:right w:val="none" w:sz="0" w:space="0" w:color="auto"/>
              </w:divBdr>
            </w:div>
            <w:div w:id="43797016">
              <w:marLeft w:val="0"/>
              <w:marRight w:val="0"/>
              <w:marTop w:val="0"/>
              <w:marBottom w:val="0"/>
              <w:divBdr>
                <w:top w:val="none" w:sz="0" w:space="0" w:color="auto"/>
                <w:left w:val="none" w:sz="0" w:space="0" w:color="auto"/>
                <w:bottom w:val="none" w:sz="0" w:space="0" w:color="auto"/>
                <w:right w:val="none" w:sz="0" w:space="0" w:color="auto"/>
              </w:divBdr>
            </w:div>
            <w:div w:id="434517369">
              <w:marLeft w:val="0"/>
              <w:marRight w:val="0"/>
              <w:marTop w:val="0"/>
              <w:marBottom w:val="0"/>
              <w:divBdr>
                <w:top w:val="none" w:sz="0" w:space="0" w:color="auto"/>
                <w:left w:val="none" w:sz="0" w:space="0" w:color="auto"/>
                <w:bottom w:val="none" w:sz="0" w:space="0" w:color="auto"/>
                <w:right w:val="none" w:sz="0" w:space="0" w:color="auto"/>
              </w:divBdr>
            </w:div>
          </w:divsChild>
        </w:div>
        <w:div w:id="369841711">
          <w:marLeft w:val="0"/>
          <w:marRight w:val="0"/>
          <w:marTop w:val="0"/>
          <w:marBottom w:val="0"/>
          <w:divBdr>
            <w:top w:val="none" w:sz="0" w:space="0" w:color="auto"/>
            <w:left w:val="none" w:sz="0" w:space="0" w:color="auto"/>
            <w:bottom w:val="none" w:sz="0" w:space="0" w:color="auto"/>
            <w:right w:val="none" w:sz="0" w:space="0" w:color="auto"/>
          </w:divBdr>
        </w:div>
      </w:divsChild>
    </w:div>
    <w:div w:id="1679697741">
      <w:bodyDiv w:val="1"/>
      <w:marLeft w:val="0"/>
      <w:marRight w:val="0"/>
      <w:marTop w:val="0"/>
      <w:marBottom w:val="0"/>
      <w:divBdr>
        <w:top w:val="none" w:sz="0" w:space="0" w:color="auto"/>
        <w:left w:val="none" w:sz="0" w:space="0" w:color="auto"/>
        <w:bottom w:val="none" w:sz="0" w:space="0" w:color="auto"/>
        <w:right w:val="none" w:sz="0" w:space="0" w:color="auto"/>
      </w:divBdr>
      <w:divsChild>
        <w:div w:id="1192374815">
          <w:marLeft w:val="0"/>
          <w:marRight w:val="0"/>
          <w:marTop w:val="0"/>
          <w:marBottom w:val="0"/>
          <w:divBdr>
            <w:top w:val="none" w:sz="0" w:space="0" w:color="auto"/>
            <w:left w:val="none" w:sz="0" w:space="0" w:color="auto"/>
            <w:bottom w:val="none" w:sz="0" w:space="0" w:color="auto"/>
            <w:right w:val="none" w:sz="0" w:space="0" w:color="auto"/>
          </w:divBdr>
        </w:div>
        <w:div w:id="238759522">
          <w:marLeft w:val="0"/>
          <w:marRight w:val="0"/>
          <w:marTop w:val="0"/>
          <w:marBottom w:val="0"/>
          <w:divBdr>
            <w:top w:val="none" w:sz="0" w:space="0" w:color="auto"/>
            <w:left w:val="none" w:sz="0" w:space="0" w:color="auto"/>
            <w:bottom w:val="none" w:sz="0" w:space="0" w:color="auto"/>
            <w:right w:val="none" w:sz="0" w:space="0" w:color="auto"/>
          </w:divBdr>
          <w:divsChild>
            <w:div w:id="2012565733">
              <w:marLeft w:val="0"/>
              <w:marRight w:val="0"/>
              <w:marTop w:val="0"/>
              <w:marBottom w:val="0"/>
              <w:divBdr>
                <w:top w:val="none" w:sz="0" w:space="0" w:color="auto"/>
                <w:left w:val="none" w:sz="0" w:space="0" w:color="auto"/>
                <w:bottom w:val="none" w:sz="0" w:space="0" w:color="auto"/>
                <w:right w:val="none" w:sz="0" w:space="0" w:color="auto"/>
              </w:divBdr>
            </w:div>
            <w:div w:id="1864977201">
              <w:marLeft w:val="0"/>
              <w:marRight w:val="0"/>
              <w:marTop w:val="0"/>
              <w:marBottom w:val="0"/>
              <w:divBdr>
                <w:top w:val="none" w:sz="0" w:space="0" w:color="auto"/>
                <w:left w:val="none" w:sz="0" w:space="0" w:color="auto"/>
                <w:bottom w:val="none" w:sz="0" w:space="0" w:color="auto"/>
                <w:right w:val="none" w:sz="0" w:space="0" w:color="auto"/>
              </w:divBdr>
            </w:div>
            <w:div w:id="798113393">
              <w:marLeft w:val="0"/>
              <w:marRight w:val="0"/>
              <w:marTop w:val="0"/>
              <w:marBottom w:val="0"/>
              <w:divBdr>
                <w:top w:val="none" w:sz="0" w:space="0" w:color="auto"/>
                <w:left w:val="none" w:sz="0" w:space="0" w:color="auto"/>
                <w:bottom w:val="none" w:sz="0" w:space="0" w:color="auto"/>
                <w:right w:val="none" w:sz="0" w:space="0" w:color="auto"/>
              </w:divBdr>
            </w:div>
            <w:div w:id="568541158">
              <w:marLeft w:val="0"/>
              <w:marRight w:val="0"/>
              <w:marTop w:val="0"/>
              <w:marBottom w:val="0"/>
              <w:divBdr>
                <w:top w:val="none" w:sz="0" w:space="0" w:color="auto"/>
                <w:left w:val="none" w:sz="0" w:space="0" w:color="auto"/>
                <w:bottom w:val="none" w:sz="0" w:space="0" w:color="auto"/>
                <w:right w:val="none" w:sz="0" w:space="0" w:color="auto"/>
              </w:divBdr>
            </w:div>
            <w:div w:id="27875845">
              <w:marLeft w:val="0"/>
              <w:marRight w:val="0"/>
              <w:marTop w:val="0"/>
              <w:marBottom w:val="0"/>
              <w:divBdr>
                <w:top w:val="none" w:sz="0" w:space="0" w:color="auto"/>
                <w:left w:val="none" w:sz="0" w:space="0" w:color="auto"/>
                <w:bottom w:val="none" w:sz="0" w:space="0" w:color="auto"/>
                <w:right w:val="none" w:sz="0" w:space="0" w:color="auto"/>
              </w:divBdr>
            </w:div>
          </w:divsChild>
        </w:div>
        <w:div w:id="2049135621">
          <w:marLeft w:val="0"/>
          <w:marRight w:val="0"/>
          <w:marTop w:val="0"/>
          <w:marBottom w:val="0"/>
          <w:divBdr>
            <w:top w:val="none" w:sz="0" w:space="0" w:color="auto"/>
            <w:left w:val="none" w:sz="0" w:space="0" w:color="auto"/>
            <w:bottom w:val="none" w:sz="0" w:space="0" w:color="auto"/>
            <w:right w:val="none" w:sz="0" w:space="0" w:color="auto"/>
          </w:divBdr>
        </w:div>
      </w:divsChild>
    </w:div>
    <w:div w:id="1722167342">
      <w:bodyDiv w:val="1"/>
      <w:marLeft w:val="0"/>
      <w:marRight w:val="0"/>
      <w:marTop w:val="0"/>
      <w:marBottom w:val="0"/>
      <w:divBdr>
        <w:top w:val="none" w:sz="0" w:space="0" w:color="auto"/>
        <w:left w:val="none" w:sz="0" w:space="0" w:color="auto"/>
        <w:bottom w:val="none" w:sz="0" w:space="0" w:color="auto"/>
        <w:right w:val="none" w:sz="0" w:space="0" w:color="auto"/>
      </w:divBdr>
      <w:divsChild>
        <w:div w:id="1499033331">
          <w:marLeft w:val="0"/>
          <w:marRight w:val="0"/>
          <w:marTop w:val="0"/>
          <w:marBottom w:val="0"/>
          <w:divBdr>
            <w:top w:val="none" w:sz="0" w:space="0" w:color="auto"/>
            <w:left w:val="none" w:sz="0" w:space="0" w:color="auto"/>
            <w:bottom w:val="none" w:sz="0" w:space="0" w:color="auto"/>
            <w:right w:val="none" w:sz="0" w:space="0" w:color="auto"/>
          </w:divBdr>
        </w:div>
        <w:div w:id="1574654604">
          <w:marLeft w:val="0"/>
          <w:marRight w:val="0"/>
          <w:marTop w:val="0"/>
          <w:marBottom w:val="0"/>
          <w:divBdr>
            <w:top w:val="none" w:sz="0" w:space="0" w:color="auto"/>
            <w:left w:val="none" w:sz="0" w:space="0" w:color="auto"/>
            <w:bottom w:val="none" w:sz="0" w:space="0" w:color="auto"/>
            <w:right w:val="none" w:sz="0" w:space="0" w:color="auto"/>
          </w:divBdr>
          <w:divsChild>
            <w:div w:id="51777137">
              <w:marLeft w:val="0"/>
              <w:marRight w:val="0"/>
              <w:marTop w:val="0"/>
              <w:marBottom w:val="0"/>
              <w:divBdr>
                <w:top w:val="none" w:sz="0" w:space="0" w:color="auto"/>
                <w:left w:val="none" w:sz="0" w:space="0" w:color="auto"/>
                <w:bottom w:val="none" w:sz="0" w:space="0" w:color="auto"/>
                <w:right w:val="none" w:sz="0" w:space="0" w:color="auto"/>
              </w:divBdr>
            </w:div>
            <w:div w:id="409038535">
              <w:marLeft w:val="0"/>
              <w:marRight w:val="0"/>
              <w:marTop w:val="0"/>
              <w:marBottom w:val="0"/>
              <w:divBdr>
                <w:top w:val="none" w:sz="0" w:space="0" w:color="auto"/>
                <w:left w:val="none" w:sz="0" w:space="0" w:color="auto"/>
                <w:bottom w:val="none" w:sz="0" w:space="0" w:color="auto"/>
                <w:right w:val="none" w:sz="0" w:space="0" w:color="auto"/>
              </w:divBdr>
            </w:div>
            <w:div w:id="1691563372">
              <w:marLeft w:val="0"/>
              <w:marRight w:val="0"/>
              <w:marTop w:val="0"/>
              <w:marBottom w:val="0"/>
              <w:divBdr>
                <w:top w:val="none" w:sz="0" w:space="0" w:color="auto"/>
                <w:left w:val="none" w:sz="0" w:space="0" w:color="auto"/>
                <w:bottom w:val="none" w:sz="0" w:space="0" w:color="auto"/>
                <w:right w:val="none" w:sz="0" w:space="0" w:color="auto"/>
              </w:divBdr>
            </w:div>
            <w:div w:id="1966109034">
              <w:marLeft w:val="0"/>
              <w:marRight w:val="0"/>
              <w:marTop w:val="0"/>
              <w:marBottom w:val="0"/>
              <w:divBdr>
                <w:top w:val="none" w:sz="0" w:space="0" w:color="auto"/>
                <w:left w:val="none" w:sz="0" w:space="0" w:color="auto"/>
                <w:bottom w:val="none" w:sz="0" w:space="0" w:color="auto"/>
                <w:right w:val="none" w:sz="0" w:space="0" w:color="auto"/>
              </w:divBdr>
            </w:div>
            <w:div w:id="709308198">
              <w:marLeft w:val="0"/>
              <w:marRight w:val="0"/>
              <w:marTop w:val="0"/>
              <w:marBottom w:val="0"/>
              <w:divBdr>
                <w:top w:val="none" w:sz="0" w:space="0" w:color="auto"/>
                <w:left w:val="none" w:sz="0" w:space="0" w:color="auto"/>
                <w:bottom w:val="none" w:sz="0" w:space="0" w:color="auto"/>
                <w:right w:val="none" w:sz="0" w:space="0" w:color="auto"/>
              </w:divBdr>
            </w:div>
          </w:divsChild>
        </w:div>
        <w:div w:id="1380974810">
          <w:marLeft w:val="0"/>
          <w:marRight w:val="0"/>
          <w:marTop w:val="0"/>
          <w:marBottom w:val="0"/>
          <w:divBdr>
            <w:top w:val="none" w:sz="0" w:space="0" w:color="auto"/>
            <w:left w:val="none" w:sz="0" w:space="0" w:color="auto"/>
            <w:bottom w:val="none" w:sz="0" w:space="0" w:color="auto"/>
            <w:right w:val="none" w:sz="0" w:space="0" w:color="auto"/>
          </w:divBdr>
        </w:div>
        <w:div w:id="505944782">
          <w:marLeft w:val="0"/>
          <w:marRight w:val="0"/>
          <w:marTop w:val="0"/>
          <w:marBottom w:val="0"/>
          <w:divBdr>
            <w:top w:val="none" w:sz="0" w:space="0" w:color="auto"/>
            <w:left w:val="none" w:sz="0" w:space="0" w:color="auto"/>
            <w:bottom w:val="none" w:sz="0" w:space="0" w:color="auto"/>
            <w:right w:val="none" w:sz="0" w:space="0" w:color="auto"/>
          </w:divBdr>
          <w:divsChild>
            <w:div w:id="469980247">
              <w:marLeft w:val="0"/>
              <w:marRight w:val="0"/>
              <w:marTop w:val="0"/>
              <w:marBottom w:val="0"/>
              <w:divBdr>
                <w:top w:val="none" w:sz="0" w:space="0" w:color="auto"/>
                <w:left w:val="none" w:sz="0" w:space="0" w:color="auto"/>
                <w:bottom w:val="none" w:sz="0" w:space="0" w:color="auto"/>
                <w:right w:val="none" w:sz="0" w:space="0" w:color="auto"/>
              </w:divBdr>
              <w:divsChild>
                <w:div w:id="1046367899">
                  <w:marLeft w:val="0"/>
                  <w:marRight w:val="0"/>
                  <w:marTop w:val="0"/>
                  <w:marBottom w:val="0"/>
                  <w:divBdr>
                    <w:top w:val="none" w:sz="0" w:space="0" w:color="auto"/>
                    <w:left w:val="none" w:sz="0" w:space="0" w:color="auto"/>
                    <w:bottom w:val="none" w:sz="0" w:space="0" w:color="auto"/>
                    <w:right w:val="none" w:sz="0" w:space="0" w:color="auto"/>
                  </w:divBdr>
                </w:div>
                <w:div w:id="738597021">
                  <w:marLeft w:val="0"/>
                  <w:marRight w:val="0"/>
                  <w:marTop w:val="0"/>
                  <w:marBottom w:val="0"/>
                  <w:divBdr>
                    <w:top w:val="none" w:sz="0" w:space="0" w:color="auto"/>
                    <w:left w:val="none" w:sz="0" w:space="0" w:color="auto"/>
                    <w:bottom w:val="none" w:sz="0" w:space="0" w:color="auto"/>
                    <w:right w:val="none" w:sz="0" w:space="0" w:color="auto"/>
                  </w:divBdr>
                </w:div>
                <w:div w:id="13258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6951">
      <w:bodyDiv w:val="1"/>
      <w:marLeft w:val="0"/>
      <w:marRight w:val="0"/>
      <w:marTop w:val="0"/>
      <w:marBottom w:val="0"/>
      <w:divBdr>
        <w:top w:val="none" w:sz="0" w:space="0" w:color="auto"/>
        <w:left w:val="none" w:sz="0" w:space="0" w:color="auto"/>
        <w:bottom w:val="none" w:sz="0" w:space="0" w:color="auto"/>
        <w:right w:val="none" w:sz="0" w:space="0" w:color="auto"/>
      </w:divBdr>
      <w:divsChild>
        <w:div w:id="1033186978">
          <w:marLeft w:val="0"/>
          <w:marRight w:val="0"/>
          <w:marTop w:val="0"/>
          <w:marBottom w:val="0"/>
          <w:divBdr>
            <w:top w:val="none" w:sz="0" w:space="0" w:color="auto"/>
            <w:left w:val="none" w:sz="0" w:space="0" w:color="auto"/>
            <w:bottom w:val="none" w:sz="0" w:space="0" w:color="auto"/>
            <w:right w:val="none" w:sz="0" w:space="0" w:color="auto"/>
          </w:divBdr>
        </w:div>
        <w:div w:id="2112705471">
          <w:marLeft w:val="0"/>
          <w:marRight w:val="0"/>
          <w:marTop w:val="0"/>
          <w:marBottom w:val="0"/>
          <w:divBdr>
            <w:top w:val="none" w:sz="0" w:space="0" w:color="auto"/>
            <w:left w:val="none" w:sz="0" w:space="0" w:color="auto"/>
            <w:bottom w:val="none" w:sz="0" w:space="0" w:color="auto"/>
            <w:right w:val="none" w:sz="0" w:space="0" w:color="auto"/>
          </w:divBdr>
          <w:divsChild>
            <w:div w:id="415636932">
              <w:marLeft w:val="0"/>
              <w:marRight w:val="0"/>
              <w:marTop w:val="0"/>
              <w:marBottom w:val="0"/>
              <w:divBdr>
                <w:top w:val="none" w:sz="0" w:space="0" w:color="auto"/>
                <w:left w:val="none" w:sz="0" w:space="0" w:color="auto"/>
                <w:bottom w:val="none" w:sz="0" w:space="0" w:color="auto"/>
                <w:right w:val="none" w:sz="0" w:space="0" w:color="auto"/>
              </w:divBdr>
            </w:div>
            <w:div w:id="187065925">
              <w:marLeft w:val="0"/>
              <w:marRight w:val="0"/>
              <w:marTop w:val="0"/>
              <w:marBottom w:val="0"/>
              <w:divBdr>
                <w:top w:val="none" w:sz="0" w:space="0" w:color="auto"/>
                <w:left w:val="none" w:sz="0" w:space="0" w:color="auto"/>
                <w:bottom w:val="none" w:sz="0" w:space="0" w:color="auto"/>
                <w:right w:val="none" w:sz="0" w:space="0" w:color="auto"/>
              </w:divBdr>
            </w:div>
            <w:div w:id="2029020156">
              <w:marLeft w:val="0"/>
              <w:marRight w:val="0"/>
              <w:marTop w:val="0"/>
              <w:marBottom w:val="0"/>
              <w:divBdr>
                <w:top w:val="none" w:sz="0" w:space="0" w:color="auto"/>
                <w:left w:val="none" w:sz="0" w:space="0" w:color="auto"/>
                <w:bottom w:val="none" w:sz="0" w:space="0" w:color="auto"/>
                <w:right w:val="none" w:sz="0" w:space="0" w:color="auto"/>
              </w:divBdr>
            </w:div>
            <w:div w:id="1931040441">
              <w:marLeft w:val="0"/>
              <w:marRight w:val="0"/>
              <w:marTop w:val="0"/>
              <w:marBottom w:val="0"/>
              <w:divBdr>
                <w:top w:val="none" w:sz="0" w:space="0" w:color="auto"/>
                <w:left w:val="none" w:sz="0" w:space="0" w:color="auto"/>
                <w:bottom w:val="none" w:sz="0" w:space="0" w:color="auto"/>
                <w:right w:val="none" w:sz="0" w:space="0" w:color="auto"/>
              </w:divBdr>
            </w:div>
            <w:div w:id="618530249">
              <w:marLeft w:val="0"/>
              <w:marRight w:val="0"/>
              <w:marTop w:val="0"/>
              <w:marBottom w:val="0"/>
              <w:divBdr>
                <w:top w:val="none" w:sz="0" w:space="0" w:color="auto"/>
                <w:left w:val="none" w:sz="0" w:space="0" w:color="auto"/>
                <w:bottom w:val="none" w:sz="0" w:space="0" w:color="auto"/>
                <w:right w:val="none" w:sz="0" w:space="0" w:color="auto"/>
              </w:divBdr>
            </w:div>
          </w:divsChild>
        </w:div>
        <w:div w:id="1915164830">
          <w:marLeft w:val="0"/>
          <w:marRight w:val="0"/>
          <w:marTop w:val="0"/>
          <w:marBottom w:val="0"/>
          <w:divBdr>
            <w:top w:val="none" w:sz="0" w:space="0" w:color="auto"/>
            <w:left w:val="none" w:sz="0" w:space="0" w:color="auto"/>
            <w:bottom w:val="none" w:sz="0" w:space="0" w:color="auto"/>
            <w:right w:val="none" w:sz="0" w:space="0" w:color="auto"/>
          </w:divBdr>
        </w:div>
      </w:divsChild>
    </w:div>
    <w:div w:id="1791388947">
      <w:bodyDiv w:val="1"/>
      <w:marLeft w:val="0"/>
      <w:marRight w:val="0"/>
      <w:marTop w:val="0"/>
      <w:marBottom w:val="0"/>
      <w:divBdr>
        <w:top w:val="none" w:sz="0" w:space="0" w:color="auto"/>
        <w:left w:val="none" w:sz="0" w:space="0" w:color="auto"/>
        <w:bottom w:val="none" w:sz="0" w:space="0" w:color="auto"/>
        <w:right w:val="none" w:sz="0" w:space="0" w:color="auto"/>
      </w:divBdr>
      <w:divsChild>
        <w:div w:id="638923350">
          <w:marLeft w:val="0"/>
          <w:marRight w:val="0"/>
          <w:marTop w:val="0"/>
          <w:marBottom w:val="0"/>
          <w:divBdr>
            <w:top w:val="none" w:sz="0" w:space="0" w:color="auto"/>
            <w:left w:val="none" w:sz="0" w:space="0" w:color="auto"/>
            <w:bottom w:val="none" w:sz="0" w:space="0" w:color="auto"/>
            <w:right w:val="none" w:sz="0" w:space="0" w:color="auto"/>
          </w:divBdr>
        </w:div>
        <w:div w:id="1788965439">
          <w:marLeft w:val="0"/>
          <w:marRight w:val="0"/>
          <w:marTop w:val="0"/>
          <w:marBottom w:val="0"/>
          <w:divBdr>
            <w:top w:val="none" w:sz="0" w:space="0" w:color="auto"/>
            <w:left w:val="none" w:sz="0" w:space="0" w:color="auto"/>
            <w:bottom w:val="none" w:sz="0" w:space="0" w:color="auto"/>
            <w:right w:val="none" w:sz="0" w:space="0" w:color="auto"/>
          </w:divBdr>
          <w:divsChild>
            <w:div w:id="895550103">
              <w:marLeft w:val="0"/>
              <w:marRight w:val="0"/>
              <w:marTop w:val="0"/>
              <w:marBottom w:val="0"/>
              <w:divBdr>
                <w:top w:val="none" w:sz="0" w:space="0" w:color="auto"/>
                <w:left w:val="none" w:sz="0" w:space="0" w:color="auto"/>
                <w:bottom w:val="none" w:sz="0" w:space="0" w:color="auto"/>
                <w:right w:val="none" w:sz="0" w:space="0" w:color="auto"/>
              </w:divBdr>
            </w:div>
            <w:div w:id="1952545964">
              <w:marLeft w:val="0"/>
              <w:marRight w:val="0"/>
              <w:marTop w:val="0"/>
              <w:marBottom w:val="0"/>
              <w:divBdr>
                <w:top w:val="none" w:sz="0" w:space="0" w:color="auto"/>
                <w:left w:val="none" w:sz="0" w:space="0" w:color="auto"/>
                <w:bottom w:val="none" w:sz="0" w:space="0" w:color="auto"/>
                <w:right w:val="none" w:sz="0" w:space="0" w:color="auto"/>
              </w:divBdr>
            </w:div>
            <w:div w:id="89393336">
              <w:marLeft w:val="0"/>
              <w:marRight w:val="0"/>
              <w:marTop w:val="0"/>
              <w:marBottom w:val="0"/>
              <w:divBdr>
                <w:top w:val="none" w:sz="0" w:space="0" w:color="auto"/>
                <w:left w:val="none" w:sz="0" w:space="0" w:color="auto"/>
                <w:bottom w:val="none" w:sz="0" w:space="0" w:color="auto"/>
                <w:right w:val="none" w:sz="0" w:space="0" w:color="auto"/>
              </w:divBdr>
            </w:div>
            <w:div w:id="398788737">
              <w:marLeft w:val="0"/>
              <w:marRight w:val="0"/>
              <w:marTop w:val="0"/>
              <w:marBottom w:val="0"/>
              <w:divBdr>
                <w:top w:val="none" w:sz="0" w:space="0" w:color="auto"/>
                <w:left w:val="none" w:sz="0" w:space="0" w:color="auto"/>
                <w:bottom w:val="none" w:sz="0" w:space="0" w:color="auto"/>
                <w:right w:val="none" w:sz="0" w:space="0" w:color="auto"/>
              </w:divBdr>
            </w:div>
            <w:div w:id="1108348795">
              <w:marLeft w:val="0"/>
              <w:marRight w:val="0"/>
              <w:marTop w:val="0"/>
              <w:marBottom w:val="0"/>
              <w:divBdr>
                <w:top w:val="none" w:sz="0" w:space="0" w:color="auto"/>
                <w:left w:val="none" w:sz="0" w:space="0" w:color="auto"/>
                <w:bottom w:val="none" w:sz="0" w:space="0" w:color="auto"/>
                <w:right w:val="none" w:sz="0" w:space="0" w:color="auto"/>
              </w:divBdr>
            </w:div>
          </w:divsChild>
        </w:div>
        <w:div w:id="220404477">
          <w:marLeft w:val="0"/>
          <w:marRight w:val="0"/>
          <w:marTop w:val="0"/>
          <w:marBottom w:val="0"/>
          <w:divBdr>
            <w:top w:val="none" w:sz="0" w:space="0" w:color="auto"/>
            <w:left w:val="none" w:sz="0" w:space="0" w:color="auto"/>
            <w:bottom w:val="none" w:sz="0" w:space="0" w:color="auto"/>
            <w:right w:val="none" w:sz="0" w:space="0" w:color="auto"/>
          </w:divBdr>
        </w:div>
      </w:divsChild>
    </w:div>
    <w:div w:id="1847361111">
      <w:bodyDiv w:val="1"/>
      <w:marLeft w:val="0"/>
      <w:marRight w:val="0"/>
      <w:marTop w:val="0"/>
      <w:marBottom w:val="0"/>
      <w:divBdr>
        <w:top w:val="none" w:sz="0" w:space="0" w:color="auto"/>
        <w:left w:val="none" w:sz="0" w:space="0" w:color="auto"/>
        <w:bottom w:val="none" w:sz="0" w:space="0" w:color="auto"/>
        <w:right w:val="none" w:sz="0" w:space="0" w:color="auto"/>
      </w:divBdr>
      <w:divsChild>
        <w:div w:id="733429545">
          <w:marLeft w:val="0"/>
          <w:marRight w:val="0"/>
          <w:marTop w:val="0"/>
          <w:marBottom w:val="0"/>
          <w:divBdr>
            <w:top w:val="none" w:sz="0" w:space="0" w:color="auto"/>
            <w:left w:val="none" w:sz="0" w:space="0" w:color="auto"/>
            <w:bottom w:val="none" w:sz="0" w:space="0" w:color="auto"/>
            <w:right w:val="none" w:sz="0" w:space="0" w:color="auto"/>
          </w:divBdr>
        </w:div>
        <w:div w:id="148835822">
          <w:marLeft w:val="0"/>
          <w:marRight w:val="0"/>
          <w:marTop w:val="0"/>
          <w:marBottom w:val="0"/>
          <w:divBdr>
            <w:top w:val="none" w:sz="0" w:space="0" w:color="auto"/>
            <w:left w:val="none" w:sz="0" w:space="0" w:color="auto"/>
            <w:bottom w:val="none" w:sz="0" w:space="0" w:color="auto"/>
            <w:right w:val="none" w:sz="0" w:space="0" w:color="auto"/>
          </w:divBdr>
          <w:divsChild>
            <w:div w:id="531918534">
              <w:marLeft w:val="0"/>
              <w:marRight w:val="0"/>
              <w:marTop w:val="0"/>
              <w:marBottom w:val="0"/>
              <w:divBdr>
                <w:top w:val="none" w:sz="0" w:space="0" w:color="auto"/>
                <w:left w:val="none" w:sz="0" w:space="0" w:color="auto"/>
                <w:bottom w:val="none" w:sz="0" w:space="0" w:color="auto"/>
                <w:right w:val="none" w:sz="0" w:space="0" w:color="auto"/>
              </w:divBdr>
            </w:div>
            <w:div w:id="1032193912">
              <w:marLeft w:val="0"/>
              <w:marRight w:val="0"/>
              <w:marTop w:val="0"/>
              <w:marBottom w:val="0"/>
              <w:divBdr>
                <w:top w:val="none" w:sz="0" w:space="0" w:color="auto"/>
                <w:left w:val="none" w:sz="0" w:space="0" w:color="auto"/>
                <w:bottom w:val="none" w:sz="0" w:space="0" w:color="auto"/>
                <w:right w:val="none" w:sz="0" w:space="0" w:color="auto"/>
              </w:divBdr>
            </w:div>
            <w:div w:id="63963378">
              <w:marLeft w:val="0"/>
              <w:marRight w:val="0"/>
              <w:marTop w:val="0"/>
              <w:marBottom w:val="0"/>
              <w:divBdr>
                <w:top w:val="none" w:sz="0" w:space="0" w:color="auto"/>
                <w:left w:val="none" w:sz="0" w:space="0" w:color="auto"/>
                <w:bottom w:val="none" w:sz="0" w:space="0" w:color="auto"/>
                <w:right w:val="none" w:sz="0" w:space="0" w:color="auto"/>
              </w:divBdr>
            </w:div>
            <w:div w:id="1319381459">
              <w:marLeft w:val="0"/>
              <w:marRight w:val="0"/>
              <w:marTop w:val="0"/>
              <w:marBottom w:val="0"/>
              <w:divBdr>
                <w:top w:val="none" w:sz="0" w:space="0" w:color="auto"/>
                <w:left w:val="none" w:sz="0" w:space="0" w:color="auto"/>
                <w:bottom w:val="none" w:sz="0" w:space="0" w:color="auto"/>
                <w:right w:val="none" w:sz="0" w:space="0" w:color="auto"/>
              </w:divBdr>
            </w:div>
            <w:div w:id="353465566">
              <w:marLeft w:val="0"/>
              <w:marRight w:val="0"/>
              <w:marTop w:val="0"/>
              <w:marBottom w:val="0"/>
              <w:divBdr>
                <w:top w:val="none" w:sz="0" w:space="0" w:color="auto"/>
                <w:left w:val="none" w:sz="0" w:space="0" w:color="auto"/>
                <w:bottom w:val="none" w:sz="0" w:space="0" w:color="auto"/>
                <w:right w:val="none" w:sz="0" w:space="0" w:color="auto"/>
              </w:divBdr>
            </w:div>
          </w:divsChild>
        </w:div>
        <w:div w:id="1615166088">
          <w:marLeft w:val="0"/>
          <w:marRight w:val="0"/>
          <w:marTop w:val="0"/>
          <w:marBottom w:val="0"/>
          <w:divBdr>
            <w:top w:val="none" w:sz="0" w:space="0" w:color="auto"/>
            <w:left w:val="none" w:sz="0" w:space="0" w:color="auto"/>
            <w:bottom w:val="none" w:sz="0" w:space="0" w:color="auto"/>
            <w:right w:val="none" w:sz="0" w:space="0" w:color="auto"/>
          </w:divBdr>
        </w:div>
      </w:divsChild>
    </w:div>
    <w:div w:id="1924756972">
      <w:bodyDiv w:val="1"/>
      <w:marLeft w:val="0"/>
      <w:marRight w:val="0"/>
      <w:marTop w:val="0"/>
      <w:marBottom w:val="0"/>
      <w:divBdr>
        <w:top w:val="none" w:sz="0" w:space="0" w:color="auto"/>
        <w:left w:val="none" w:sz="0" w:space="0" w:color="auto"/>
        <w:bottom w:val="none" w:sz="0" w:space="0" w:color="auto"/>
        <w:right w:val="none" w:sz="0" w:space="0" w:color="auto"/>
      </w:divBdr>
      <w:divsChild>
        <w:div w:id="1291594074">
          <w:marLeft w:val="0"/>
          <w:marRight w:val="0"/>
          <w:marTop w:val="0"/>
          <w:marBottom w:val="0"/>
          <w:divBdr>
            <w:top w:val="none" w:sz="0" w:space="0" w:color="auto"/>
            <w:left w:val="none" w:sz="0" w:space="0" w:color="auto"/>
            <w:bottom w:val="none" w:sz="0" w:space="0" w:color="auto"/>
            <w:right w:val="none" w:sz="0" w:space="0" w:color="auto"/>
          </w:divBdr>
        </w:div>
        <w:div w:id="2051293807">
          <w:marLeft w:val="0"/>
          <w:marRight w:val="0"/>
          <w:marTop w:val="0"/>
          <w:marBottom w:val="0"/>
          <w:divBdr>
            <w:top w:val="none" w:sz="0" w:space="0" w:color="auto"/>
            <w:left w:val="none" w:sz="0" w:space="0" w:color="auto"/>
            <w:bottom w:val="none" w:sz="0" w:space="0" w:color="auto"/>
            <w:right w:val="none" w:sz="0" w:space="0" w:color="auto"/>
          </w:divBdr>
          <w:divsChild>
            <w:div w:id="1978681155">
              <w:marLeft w:val="0"/>
              <w:marRight w:val="0"/>
              <w:marTop w:val="0"/>
              <w:marBottom w:val="0"/>
              <w:divBdr>
                <w:top w:val="none" w:sz="0" w:space="0" w:color="auto"/>
                <w:left w:val="none" w:sz="0" w:space="0" w:color="auto"/>
                <w:bottom w:val="none" w:sz="0" w:space="0" w:color="auto"/>
                <w:right w:val="none" w:sz="0" w:space="0" w:color="auto"/>
              </w:divBdr>
            </w:div>
            <w:div w:id="1681003229">
              <w:marLeft w:val="0"/>
              <w:marRight w:val="0"/>
              <w:marTop w:val="0"/>
              <w:marBottom w:val="0"/>
              <w:divBdr>
                <w:top w:val="none" w:sz="0" w:space="0" w:color="auto"/>
                <w:left w:val="none" w:sz="0" w:space="0" w:color="auto"/>
                <w:bottom w:val="none" w:sz="0" w:space="0" w:color="auto"/>
                <w:right w:val="none" w:sz="0" w:space="0" w:color="auto"/>
              </w:divBdr>
            </w:div>
            <w:div w:id="1114515814">
              <w:marLeft w:val="0"/>
              <w:marRight w:val="0"/>
              <w:marTop w:val="0"/>
              <w:marBottom w:val="0"/>
              <w:divBdr>
                <w:top w:val="none" w:sz="0" w:space="0" w:color="auto"/>
                <w:left w:val="none" w:sz="0" w:space="0" w:color="auto"/>
                <w:bottom w:val="none" w:sz="0" w:space="0" w:color="auto"/>
                <w:right w:val="none" w:sz="0" w:space="0" w:color="auto"/>
              </w:divBdr>
            </w:div>
            <w:div w:id="1352991269">
              <w:marLeft w:val="0"/>
              <w:marRight w:val="0"/>
              <w:marTop w:val="0"/>
              <w:marBottom w:val="0"/>
              <w:divBdr>
                <w:top w:val="none" w:sz="0" w:space="0" w:color="auto"/>
                <w:left w:val="none" w:sz="0" w:space="0" w:color="auto"/>
                <w:bottom w:val="none" w:sz="0" w:space="0" w:color="auto"/>
                <w:right w:val="none" w:sz="0" w:space="0" w:color="auto"/>
              </w:divBdr>
            </w:div>
            <w:div w:id="1059204809">
              <w:marLeft w:val="0"/>
              <w:marRight w:val="0"/>
              <w:marTop w:val="0"/>
              <w:marBottom w:val="0"/>
              <w:divBdr>
                <w:top w:val="none" w:sz="0" w:space="0" w:color="auto"/>
                <w:left w:val="none" w:sz="0" w:space="0" w:color="auto"/>
                <w:bottom w:val="none" w:sz="0" w:space="0" w:color="auto"/>
                <w:right w:val="none" w:sz="0" w:space="0" w:color="auto"/>
              </w:divBdr>
            </w:div>
          </w:divsChild>
        </w:div>
        <w:div w:id="1083338753">
          <w:marLeft w:val="0"/>
          <w:marRight w:val="0"/>
          <w:marTop w:val="0"/>
          <w:marBottom w:val="0"/>
          <w:divBdr>
            <w:top w:val="none" w:sz="0" w:space="0" w:color="auto"/>
            <w:left w:val="none" w:sz="0" w:space="0" w:color="auto"/>
            <w:bottom w:val="none" w:sz="0" w:space="0" w:color="auto"/>
            <w:right w:val="none" w:sz="0" w:space="0" w:color="auto"/>
          </w:divBdr>
        </w:div>
      </w:divsChild>
    </w:div>
    <w:div w:id="1926569158">
      <w:bodyDiv w:val="1"/>
      <w:marLeft w:val="0"/>
      <w:marRight w:val="0"/>
      <w:marTop w:val="0"/>
      <w:marBottom w:val="0"/>
      <w:divBdr>
        <w:top w:val="none" w:sz="0" w:space="0" w:color="auto"/>
        <w:left w:val="none" w:sz="0" w:space="0" w:color="auto"/>
        <w:bottom w:val="none" w:sz="0" w:space="0" w:color="auto"/>
        <w:right w:val="none" w:sz="0" w:space="0" w:color="auto"/>
      </w:divBdr>
      <w:divsChild>
        <w:div w:id="940600400">
          <w:marLeft w:val="0"/>
          <w:marRight w:val="0"/>
          <w:marTop w:val="0"/>
          <w:marBottom w:val="0"/>
          <w:divBdr>
            <w:top w:val="none" w:sz="0" w:space="0" w:color="auto"/>
            <w:left w:val="none" w:sz="0" w:space="0" w:color="auto"/>
            <w:bottom w:val="none" w:sz="0" w:space="0" w:color="auto"/>
            <w:right w:val="none" w:sz="0" w:space="0" w:color="auto"/>
          </w:divBdr>
        </w:div>
        <w:div w:id="272248015">
          <w:marLeft w:val="0"/>
          <w:marRight w:val="0"/>
          <w:marTop w:val="0"/>
          <w:marBottom w:val="0"/>
          <w:divBdr>
            <w:top w:val="none" w:sz="0" w:space="0" w:color="auto"/>
            <w:left w:val="none" w:sz="0" w:space="0" w:color="auto"/>
            <w:bottom w:val="none" w:sz="0" w:space="0" w:color="auto"/>
            <w:right w:val="none" w:sz="0" w:space="0" w:color="auto"/>
          </w:divBdr>
          <w:divsChild>
            <w:div w:id="1675112639">
              <w:marLeft w:val="0"/>
              <w:marRight w:val="0"/>
              <w:marTop w:val="0"/>
              <w:marBottom w:val="0"/>
              <w:divBdr>
                <w:top w:val="none" w:sz="0" w:space="0" w:color="auto"/>
                <w:left w:val="none" w:sz="0" w:space="0" w:color="auto"/>
                <w:bottom w:val="none" w:sz="0" w:space="0" w:color="auto"/>
                <w:right w:val="none" w:sz="0" w:space="0" w:color="auto"/>
              </w:divBdr>
            </w:div>
            <w:div w:id="882912399">
              <w:marLeft w:val="0"/>
              <w:marRight w:val="0"/>
              <w:marTop w:val="0"/>
              <w:marBottom w:val="0"/>
              <w:divBdr>
                <w:top w:val="none" w:sz="0" w:space="0" w:color="auto"/>
                <w:left w:val="none" w:sz="0" w:space="0" w:color="auto"/>
                <w:bottom w:val="none" w:sz="0" w:space="0" w:color="auto"/>
                <w:right w:val="none" w:sz="0" w:space="0" w:color="auto"/>
              </w:divBdr>
            </w:div>
            <w:div w:id="1929074977">
              <w:marLeft w:val="0"/>
              <w:marRight w:val="0"/>
              <w:marTop w:val="0"/>
              <w:marBottom w:val="0"/>
              <w:divBdr>
                <w:top w:val="none" w:sz="0" w:space="0" w:color="auto"/>
                <w:left w:val="none" w:sz="0" w:space="0" w:color="auto"/>
                <w:bottom w:val="none" w:sz="0" w:space="0" w:color="auto"/>
                <w:right w:val="none" w:sz="0" w:space="0" w:color="auto"/>
              </w:divBdr>
            </w:div>
            <w:div w:id="1988707597">
              <w:marLeft w:val="0"/>
              <w:marRight w:val="0"/>
              <w:marTop w:val="0"/>
              <w:marBottom w:val="0"/>
              <w:divBdr>
                <w:top w:val="none" w:sz="0" w:space="0" w:color="auto"/>
                <w:left w:val="none" w:sz="0" w:space="0" w:color="auto"/>
                <w:bottom w:val="none" w:sz="0" w:space="0" w:color="auto"/>
                <w:right w:val="none" w:sz="0" w:space="0" w:color="auto"/>
              </w:divBdr>
            </w:div>
            <w:div w:id="674382333">
              <w:marLeft w:val="0"/>
              <w:marRight w:val="0"/>
              <w:marTop w:val="0"/>
              <w:marBottom w:val="0"/>
              <w:divBdr>
                <w:top w:val="none" w:sz="0" w:space="0" w:color="auto"/>
                <w:left w:val="none" w:sz="0" w:space="0" w:color="auto"/>
                <w:bottom w:val="none" w:sz="0" w:space="0" w:color="auto"/>
                <w:right w:val="none" w:sz="0" w:space="0" w:color="auto"/>
              </w:divBdr>
            </w:div>
          </w:divsChild>
        </w:div>
        <w:div w:id="558131157">
          <w:marLeft w:val="0"/>
          <w:marRight w:val="0"/>
          <w:marTop w:val="0"/>
          <w:marBottom w:val="0"/>
          <w:divBdr>
            <w:top w:val="none" w:sz="0" w:space="0" w:color="auto"/>
            <w:left w:val="none" w:sz="0" w:space="0" w:color="auto"/>
            <w:bottom w:val="none" w:sz="0" w:space="0" w:color="auto"/>
            <w:right w:val="none" w:sz="0" w:space="0" w:color="auto"/>
          </w:divBdr>
        </w:div>
      </w:divsChild>
    </w:div>
    <w:div w:id="1941718497">
      <w:bodyDiv w:val="1"/>
      <w:marLeft w:val="0"/>
      <w:marRight w:val="0"/>
      <w:marTop w:val="0"/>
      <w:marBottom w:val="0"/>
      <w:divBdr>
        <w:top w:val="none" w:sz="0" w:space="0" w:color="auto"/>
        <w:left w:val="none" w:sz="0" w:space="0" w:color="auto"/>
        <w:bottom w:val="none" w:sz="0" w:space="0" w:color="auto"/>
        <w:right w:val="none" w:sz="0" w:space="0" w:color="auto"/>
      </w:divBdr>
      <w:divsChild>
        <w:div w:id="24991176">
          <w:marLeft w:val="0"/>
          <w:marRight w:val="0"/>
          <w:marTop w:val="0"/>
          <w:marBottom w:val="0"/>
          <w:divBdr>
            <w:top w:val="none" w:sz="0" w:space="0" w:color="auto"/>
            <w:left w:val="none" w:sz="0" w:space="0" w:color="auto"/>
            <w:bottom w:val="none" w:sz="0" w:space="0" w:color="auto"/>
            <w:right w:val="none" w:sz="0" w:space="0" w:color="auto"/>
          </w:divBdr>
        </w:div>
        <w:div w:id="562955830">
          <w:marLeft w:val="0"/>
          <w:marRight w:val="0"/>
          <w:marTop w:val="0"/>
          <w:marBottom w:val="0"/>
          <w:divBdr>
            <w:top w:val="none" w:sz="0" w:space="0" w:color="auto"/>
            <w:left w:val="none" w:sz="0" w:space="0" w:color="auto"/>
            <w:bottom w:val="none" w:sz="0" w:space="0" w:color="auto"/>
            <w:right w:val="none" w:sz="0" w:space="0" w:color="auto"/>
          </w:divBdr>
          <w:divsChild>
            <w:div w:id="2063407495">
              <w:marLeft w:val="0"/>
              <w:marRight w:val="0"/>
              <w:marTop w:val="0"/>
              <w:marBottom w:val="0"/>
              <w:divBdr>
                <w:top w:val="none" w:sz="0" w:space="0" w:color="auto"/>
                <w:left w:val="none" w:sz="0" w:space="0" w:color="auto"/>
                <w:bottom w:val="none" w:sz="0" w:space="0" w:color="auto"/>
                <w:right w:val="none" w:sz="0" w:space="0" w:color="auto"/>
              </w:divBdr>
            </w:div>
            <w:div w:id="1724140355">
              <w:marLeft w:val="0"/>
              <w:marRight w:val="0"/>
              <w:marTop w:val="0"/>
              <w:marBottom w:val="0"/>
              <w:divBdr>
                <w:top w:val="none" w:sz="0" w:space="0" w:color="auto"/>
                <w:left w:val="none" w:sz="0" w:space="0" w:color="auto"/>
                <w:bottom w:val="none" w:sz="0" w:space="0" w:color="auto"/>
                <w:right w:val="none" w:sz="0" w:space="0" w:color="auto"/>
              </w:divBdr>
            </w:div>
            <w:div w:id="2006586907">
              <w:marLeft w:val="0"/>
              <w:marRight w:val="0"/>
              <w:marTop w:val="0"/>
              <w:marBottom w:val="0"/>
              <w:divBdr>
                <w:top w:val="none" w:sz="0" w:space="0" w:color="auto"/>
                <w:left w:val="none" w:sz="0" w:space="0" w:color="auto"/>
                <w:bottom w:val="none" w:sz="0" w:space="0" w:color="auto"/>
                <w:right w:val="none" w:sz="0" w:space="0" w:color="auto"/>
              </w:divBdr>
            </w:div>
            <w:div w:id="253783520">
              <w:marLeft w:val="0"/>
              <w:marRight w:val="0"/>
              <w:marTop w:val="0"/>
              <w:marBottom w:val="0"/>
              <w:divBdr>
                <w:top w:val="none" w:sz="0" w:space="0" w:color="auto"/>
                <w:left w:val="none" w:sz="0" w:space="0" w:color="auto"/>
                <w:bottom w:val="none" w:sz="0" w:space="0" w:color="auto"/>
                <w:right w:val="none" w:sz="0" w:space="0" w:color="auto"/>
              </w:divBdr>
            </w:div>
            <w:div w:id="1256130938">
              <w:marLeft w:val="0"/>
              <w:marRight w:val="0"/>
              <w:marTop w:val="0"/>
              <w:marBottom w:val="0"/>
              <w:divBdr>
                <w:top w:val="none" w:sz="0" w:space="0" w:color="auto"/>
                <w:left w:val="none" w:sz="0" w:space="0" w:color="auto"/>
                <w:bottom w:val="none" w:sz="0" w:space="0" w:color="auto"/>
                <w:right w:val="none" w:sz="0" w:space="0" w:color="auto"/>
              </w:divBdr>
            </w:div>
          </w:divsChild>
        </w:div>
        <w:div w:id="1373533679">
          <w:marLeft w:val="0"/>
          <w:marRight w:val="0"/>
          <w:marTop w:val="0"/>
          <w:marBottom w:val="0"/>
          <w:divBdr>
            <w:top w:val="none" w:sz="0" w:space="0" w:color="auto"/>
            <w:left w:val="none" w:sz="0" w:space="0" w:color="auto"/>
            <w:bottom w:val="none" w:sz="0" w:space="0" w:color="auto"/>
            <w:right w:val="none" w:sz="0" w:space="0" w:color="auto"/>
          </w:divBdr>
        </w:div>
      </w:divsChild>
    </w:div>
    <w:div w:id="1984193473">
      <w:bodyDiv w:val="1"/>
      <w:marLeft w:val="0"/>
      <w:marRight w:val="0"/>
      <w:marTop w:val="0"/>
      <w:marBottom w:val="0"/>
      <w:divBdr>
        <w:top w:val="none" w:sz="0" w:space="0" w:color="auto"/>
        <w:left w:val="none" w:sz="0" w:space="0" w:color="auto"/>
        <w:bottom w:val="none" w:sz="0" w:space="0" w:color="auto"/>
        <w:right w:val="none" w:sz="0" w:space="0" w:color="auto"/>
      </w:divBdr>
      <w:divsChild>
        <w:div w:id="891885536">
          <w:marLeft w:val="0"/>
          <w:marRight w:val="0"/>
          <w:marTop w:val="0"/>
          <w:marBottom w:val="0"/>
          <w:divBdr>
            <w:top w:val="none" w:sz="0" w:space="0" w:color="auto"/>
            <w:left w:val="none" w:sz="0" w:space="0" w:color="auto"/>
            <w:bottom w:val="none" w:sz="0" w:space="0" w:color="auto"/>
            <w:right w:val="none" w:sz="0" w:space="0" w:color="auto"/>
          </w:divBdr>
        </w:div>
        <w:div w:id="1062366272">
          <w:marLeft w:val="0"/>
          <w:marRight w:val="0"/>
          <w:marTop w:val="0"/>
          <w:marBottom w:val="0"/>
          <w:divBdr>
            <w:top w:val="none" w:sz="0" w:space="0" w:color="auto"/>
            <w:left w:val="none" w:sz="0" w:space="0" w:color="auto"/>
            <w:bottom w:val="none" w:sz="0" w:space="0" w:color="auto"/>
            <w:right w:val="none" w:sz="0" w:space="0" w:color="auto"/>
          </w:divBdr>
          <w:divsChild>
            <w:div w:id="1909266894">
              <w:marLeft w:val="0"/>
              <w:marRight w:val="0"/>
              <w:marTop w:val="0"/>
              <w:marBottom w:val="0"/>
              <w:divBdr>
                <w:top w:val="none" w:sz="0" w:space="0" w:color="auto"/>
                <w:left w:val="none" w:sz="0" w:space="0" w:color="auto"/>
                <w:bottom w:val="none" w:sz="0" w:space="0" w:color="auto"/>
                <w:right w:val="none" w:sz="0" w:space="0" w:color="auto"/>
              </w:divBdr>
            </w:div>
            <w:div w:id="1927954755">
              <w:marLeft w:val="0"/>
              <w:marRight w:val="0"/>
              <w:marTop w:val="0"/>
              <w:marBottom w:val="0"/>
              <w:divBdr>
                <w:top w:val="none" w:sz="0" w:space="0" w:color="auto"/>
                <w:left w:val="none" w:sz="0" w:space="0" w:color="auto"/>
                <w:bottom w:val="none" w:sz="0" w:space="0" w:color="auto"/>
                <w:right w:val="none" w:sz="0" w:space="0" w:color="auto"/>
              </w:divBdr>
            </w:div>
            <w:div w:id="1288584364">
              <w:marLeft w:val="0"/>
              <w:marRight w:val="0"/>
              <w:marTop w:val="0"/>
              <w:marBottom w:val="0"/>
              <w:divBdr>
                <w:top w:val="none" w:sz="0" w:space="0" w:color="auto"/>
                <w:left w:val="none" w:sz="0" w:space="0" w:color="auto"/>
                <w:bottom w:val="none" w:sz="0" w:space="0" w:color="auto"/>
                <w:right w:val="none" w:sz="0" w:space="0" w:color="auto"/>
              </w:divBdr>
            </w:div>
            <w:div w:id="676689300">
              <w:marLeft w:val="0"/>
              <w:marRight w:val="0"/>
              <w:marTop w:val="0"/>
              <w:marBottom w:val="0"/>
              <w:divBdr>
                <w:top w:val="none" w:sz="0" w:space="0" w:color="auto"/>
                <w:left w:val="none" w:sz="0" w:space="0" w:color="auto"/>
                <w:bottom w:val="none" w:sz="0" w:space="0" w:color="auto"/>
                <w:right w:val="none" w:sz="0" w:space="0" w:color="auto"/>
              </w:divBdr>
            </w:div>
            <w:div w:id="1826971549">
              <w:marLeft w:val="0"/>
              <w:marRight w:val="0"/>
              <w:marTop w:val="0"/>
              <w:marBottom w:val="0"/>
              <w:divBdr>
                <w:top w:val="none" w:sz="0" w:space="0" w:color="auto"/>
                <w:left w:val="none" w:sz="0" w:space="0" w:color="auto"/>
                <w:bottom w:val="none" w:sz="0" w:space="0" w:color="auto"/>
                <w:right w:val="none" w:sz="0" w:space="0" w:color="auto"/>
              </w:divBdr>
            </w:div>
          </w:divsChild>
        </w:div>
        <w:div w:id="1972831764">
          <w:marLeft w:val="0"/>
          <w:marRight w:val="0"/>
          <w:marTop w:val="0"/>
          <w:marBottom w:val="0"/>
          <w:divBdr>
            <w:top w:val="none" w:sz="0" w:space="0" w:color="auto"/>
            <w:left w:val="none" w:sz="0" w:space="0" w:color="auto"/>
            <w:bottom w:val="none" w:sz="0" w:space="0" w:color="auto"/>
            <w:right w:val="none" w:sz="0" w:space="0" w:color="auto"/>
          </w:divBdr>
        </w:div>
        <w:div w:id="1118841575">
          <w:marLeft w:val="0"/>
          <w:marRight w:val="0"/>
          <w:marTop w:val="0"/>
          <w:marBottom w:val="0"/>
          <w:divBdr>
            <w:top w:val="none" w:sz="0" w:space="0" w:color="auto"/>
            <w:left w:val="none" w:sz="0" w:space="0" w:color="auto"/>
            <w:bottom w:val="none" w:sz="0" w:space="0" w:color="auto"/>
            <w:right w:val="none" w:sz="0" w:space="0" w:color="auto"/>
          </w:divBdr>
          <w:divsChild>
            <w:div w:id="1546988469">
              <w:marLeft w:val="0"/>
              <w:marRight w:val="0"/>
              <w:marTop w:val="0"/>
              <w:marBottom w:val="0"/>
              <w:divBdr>
                <w:top w:val="none" w:sz="0" w:space="0" w:color="auto"/>
                <w:left w:val="none" w:sz="0" w:space="0" w:color="auto"/>
                <w:bottom w:val="none" w:sz="0" w:space="0" w:color="auto"/>
                <w:right w:val="none" w:sz="0" w:space="0" w:color="auto"/>
              </w:divBdr>
              <w:divsChild>
                <w:div w:id="8038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123">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88458360">
          <w:marLeft w:val="0"/>
          <w:marRight w:val="0"/>
          <w:marTop w:val="0"/>
          <w:marBottom w:val="0"/>
          <w:divBdr>
            <w:top w:val="none" w:sz="0" w:space="0" w:color="auto"/>
            <w:left w:val="none" w:sz="0" w:space="0" w:color="auto"/>
            <w:bottom w:val="none" w:sz="0" w:space="0" w:color="auto"/>
            <w:right w:val="none" w:sz="0" w:space="0" w:color="auto"/>
          </w:divBdr>
          <w:divsChild>
            <w:div w:id="1826970414">
              <w:marLeft w:val="0"/>
              <w:marRight w:val="0"/>
              <w:marTop w:val="0"/>
              <w:marBottom w:val="0"/>
              <w:divBdr>
                <w:top w:val="none" w:sz="0" w:space="0" w:color="auto"/>
                <w:left w:val="none" w:sz="0" w:space="0" w:color="auto"/>
                <w:bottom w:val="none" w:sz="0" w:space="0" w:color="auto"/>
                <w:right w:val="none" w:sz="0" w:space="0" w:color="auto"/>
              </w:divBdr>
            </w:div>
            <w:div w:id="109011047">
              <w:marLeft w:val="0"/>
              <w:marRight w:val="0"/>
              <w:marTop w:val="0"/>
              <w:marBottom w:val="0"/>
              <w:divBdr>
                <w:top w:val="none" w:sz="0" w:space="0" w:color="auto"/>
                <w:left w:val="none" w:sz="0" w:space="0" w:color="auto"/>
                <w:bottom w:val="none" w:sz="0" w:space="0" w:color="auto"/>
                <w:right w:val="none" w:sz="0" w:space="0" w:color="auto"/>
              </w:divBdr>
            </w:div>
            <w:div w:id="1711805192">
              <w:marLeft w:val="0"/>
              <w:marRight w:val="0"/>
              <w:marTop w:val="0"/>
              <w:marBottom w:val="0"/>
              <w:divBdr>
                <w:top w:val="none" w:sz="0" w:space="0" w:color="auto"/>
                <w:left w:val="none" w:sz="0" w:space="0" w:color="auto"/>
                <w:bottom w:val="none" w:sz="0" w:space="0" w:color="auto"/>
                <w:right w:val="none" w:sz="0" w:space="0" w:color="auto"/>
              </w:divBdr>
            </w:div>
            <w:div w:id="480274554">
              <w:marLeft w:val="0"/>
              <w:marRight w:val="0"/>
              <w:marTop w:val="0"/>
              <w:marBottom w:val="0"/>
              <w:divBdr>
                <w:top w:val="none" w:sz="0" w:space="0" w:color="auto"/>
                <w:left w:val="none" w:sz="0" w:space="0" w:color="auto"/>
                <w:bottom w:val="none" w:sz="0" w:space="0" w:color="auto"/>
                <w:right w:val="none" w:sz="0" w:space="0" w:color="auto"/>
              </w:divBdr>
            </w:div>
            <w:div w:id="933243632">
              <w:marLeft w:val="0"/>
              <w:marRight w:val="0"/>
              <w:marTop w:val="0"/>
              <w:marBottom w:val="0"/>
              <w:divBdr>
                <w:top w:val="none" w:sz="0" w:space="0" w:color="auto"/>
                <w:left w:val="none" w:sz="0" w:space="0" w:color="auto"/>
                <w:bottom w:val="none" w:sz="0" w:space="0" w:color="auto"/>
                <w:right w:val="none" w:sz="0" w:space="0" w:color="auto"/>
              </w:divBdr>
            </w:div>
          </w:divsChild>
        </w:div>
        <w:div w:id="161266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2</cp:revision>
  <dcterms:created xsi:type="dcterms:W3CDTF">2022-04-07T04:50:00Z</dcterms:created>
  <dcterms:modified xsi:type="dcterms:W3CDTF">2022-04-07T04:50:00Z</dcterms:modified>
</cp:coreProperties>
</file>